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9BC11" w14:textId="77777777" w:rsidR="0013529A" w:rsidRPr="0013529A" w:rsidRDefault="0013529A" w:rsidP="003E679A">
      <w:pPr>
        <w:jc w:val="center"/>
        <w:rPr>
          <w:b/>
          <w:bCs/>
          <w:lang w:val="ro-RO"/>
        </w:rPr>
      </w:pPr>
    </w:p>
    <w:p w14:paraId="05398B00" w14:textId="1C13DE3C" w:rsidR="009F1043" w:rsidRDefault="009F1043" w:rsidP="009F1043">
      <w:pPr>
        <w:jc w:val="center"/>
        <w:rPr>
          <w:b/>
          <w:bCs/>
          <w:lang w:val="ro-RO"/>
        </w:rPr>
      </w:pPr>
      <w:r>
        <w:rPr>
          <w:b/>
          <w:bCs/>
          <w:lang w:val="ro-RO"/>
        </w:rPr>
        <w:t>COMUNICAT DE PRESĂ</w:t>
      </w:r>
    </w:p>
    <w:p w14:paraId="69C12C0B" w14:textId="4E21E420" w:rsidR="003508FE" w:rsidRPr="0013529A" w:rsidRDefault="0013529A" w:rsidP="009F1043">
      <w:pPr>
        <w:jc w:val="center"/>
        <w:rPr>
          <w:b/>
          <w:bCs/>
          <w:lang w:val="ro-RO"/>
        </w:rPr>
      </w:pPr>
      <w:r w:rsidRPr="0013529A">
        <w:rPr>
          <w:b/>
          <w:bCs/>
          <w:lang w:val="ro-RO"/>
        </w:rPr>
        <w:t xml:space="preserve">Ziua Mondială de luptă împotriva Artritelor </w:t>
      </w:r>
      <w:r w:rsidR="00F7129F">
        <w:rPr>
          <w:b/>
          <w:bCs/>
          <w:lang w:val="ro-RO"/>
        </w:rPr>
        <w:br/>
      </w:r>
      <w:r w:rsidR="00962588" w:rsidRPr="001E61BD">
        <w:rPr>
          <w:b/>
          <w:bCs/>
          <w:sz w:val="23"/>
          <w:szCs w:val="23"/>
        </w:rPr>
        <w:t>PACIENȚII CU BOLI REUMATICE INFLAMATOARE ȘI COVID</w:t>
      </w:r>
      <w:r w:rsidR="00962588">
        <w:rPr>
          <w:b/>
          <w:bCs/>
          <w:sz w:val="23"/>
          <w:szCs w:val="23"/>
        </w:rPr>
        <w:t xml:space="preserve"> - </w:t>
      </w:r>
      <w:r w:rsidR="00962588" w:rsidRPr="001E61BD">
        <w:rPr>
          <w:b/>
          <w:bCs/>
          <w:sz w:val="23"/>
          <w:szCs w:val="23"/>
        </w:rPr>
        <w:t>19</w:t>
      </w:r>
    </w:p>
    <w:p w14:paraId="2552C70A" w14:textId="6B6C8CB7" w:rsidR="003120B4" w:rsidRDefault="00DF09E3" w:rsidP="008D7C3A">
      <w:pPr>
        <w:pStyle w:val="ListParagraph"/>
        <w:numPr>
          <w:ilvl w:val="0"/>
          <w:numId w:val="1"/>
        </w:numPr>
        <w:jc w:val="both"/>
        <w:rPr>
          <w:i/>
          <w:iCs/>
          <w:lang w:val="ro-RO"/>
        </w:rPr>
      </w:pPr>
      <w:bookmarkStart w:id="0" w:name="_Hlk20846620"/>
      <w:r>
        <w:rPr>
          <w:i/>
          <w:iCs/>
          <w:lang w:val="ro-RO"/>
        </w:rPr>
        <w:t xml:space="preserve">Doar 3% dintre pacienți au întrerupt tratamentul pentru boala reumatică în timpul pandemiei de COVID-19 și </w:t>
      </w:r>
      <w:r w:rsidR="00A046CA">
        <w:rPr>
          <w:i/>
          <w:iCs/>
          <w:lang w:val="ro-RO"/>
        </w:rPr>
        <w:t>tot același procent a</w:t>
      </w:r>
      <w:r w:rsidR="006D0F5A">
        <w:rPr>
          <w:i/>
          <w:iCs/>
          <w:lang w:val="ro-RO"/>
        </w:rPr>
        <w:t>u</w:t>
      </w:r>
      <w:r w:rsidR="00A046CA">
        <w:rPr>
          <w:i/>
          <w:iCs/>
          <w:lang w:val="ro-RO"/>
        </w:rPr>
        <w:t xml:space="preserve"> întâmpinat greutăți în a contacta medicul curant</w:t>
      </w:r>
      <w:r w:rsidR="00F100A8">
        <w:rPr>
          <w:i/>
          <w:iCs/>
          <w:lang w:val="ro-RO"/>
        </w:rPr>
        <w:t>;</w:t>
      </w:r>
    </w:p>
    <w:p w14:paraId="030B5AD8" w14:textId="396241FE" w:rsidR="005C7C82" w:rsidRPr="006D0F5A" w:rsidRDefault="00A046CA" w:rsidP="006D0F5A">
      <w:pPr>
        <w:pStyle w:val="ListParagraph"/>
        <w:numPr>
          <w:ilvl w:val="0"/>
          <w:numId w:val="1"/>
        </w:numPr>
        <w:jc w:val="both"/>
        <w:rPr>
          <w:i/>
          <w:iCs/>
          <w:lang w:val="ro-RO"/>
        </w:rPr>
      </w:pPr>
      <w:r>
        <w:rPr>
          <w:i/>
          <w:iCs/>
          <w:lang w:val="ro-RO"/>
        </w:rPr>
        <w:t>Medicii specialiști recomandă</w:t>
      </w:r>
      <w:r w:rsidR="00070F85">
        <w:rPr>
          <w:i/>
          <w:iCs/>
          <w:lang w:val="ro-RO"/>
        </w:rPr>
        <w:t xml:space="preserve"> ca pacienții să men</w:t>
      </w:r>
      <w:r w:rsidR="008D7C3A">
        <w:rPr>
          <w:i/>
          <w:iCs/>
          <w:lang w:val="ro-RO"/>
        </w:rPr>
        <w:t>ț</w:t>
      </w:r>
      <w:r w:rsidR="00070F85">
        <w:rPr>
          <w:i/>
          <w:iCs/>
          <w:lang w:val="ro-RO"/>
        </w:rPr>
        <w:t xml:space="preserve">ină </w:t>
      </w:r>
      <w:r w:rsidR="008D7C3A">
        <w:rPr>
          <w:i/>
          <w:iCs/>
          <w:lang w:val="ro-RO"/>
        </w:rPr>
        <w:t>legătura</w:t>
      </w:r>
      <w:r w:rsidR="00070F85">
        <w:rPr>
          <w:i/>
          <w:iCs/>
          <w:lang w:val="ro-RO"/>
        </w:rPr>
        <w:t xml:space="preserve"> cu medicul curant și să </w:t>
      </w:r>
      <w:r w:rsidR="008D7C3A">
        <w:rPr>
          <w:i/>
          <w:iCs/>
          <w:lang w:val="ro-RO"/>
        </w:rPr>
        <w:t xml:space="preserve">își urmeze tratamentul, pentru a evita complicațiile și pentru a ține sub control boala reumatică. </w:t>
      </w:r>
      <w:bookmarkEnd w:id="0"/>
    </w:p>
    <w:p w14:paraId="34A03E37" w14:textId="44375017" w:rsidR="006D0F5A" w:rsidRDefault="0013529A" w:rsidP="006D0F5A">
      <w:pPr>
        <w:jc w:val="both"/>
        <w:rPr>
          <w:lang w:val="ro-RO"/>
        </w:rPr>
      </w:pPr>
      <w:r w:rsidRPr="0013529A">
        <w:rPr>
          <w:b/>
          <w:bCs/>
          <w:lang w:val="ro-RO"/>
        </w:rPr>
        <w:t>1</w:t>
      </w:r>
      <w:r w:rsidR="003E0297">
        <w:rPr>
          <w:b/>
          <w:bCs/>
          <w:lang w:val="ro-RO"/>
        </w:rPr>
        <w:t>6</w:t>
      </w:r>
      <w:r w:rsidRPr="0013529A">
        <w:rPr>
          <w:b/>
          <w:bCs/>
          <w:lang w:val="ro-RO"/>
        </w:rPr>
        <w:t xml:space="preserve"> octombrie 20</w:t>
      </w:r>
      <w:r w:rsidR="003E0297">
        <w:rPr>
          <w:b/>
          <w:bCs/>
          <w:lang w:val="ro-RO"/>
        </w:rPr>
        <w:t>20</w:t>
      </w:r>
      <w:r w:rsidRPr="0013529A">
        <w:rPr>
          <w:b/>
          <w:bCs/>
          <w:lang w:val="ro-RO"/>
        </w:rPr>
        <w:t>, București</w:t>
      </w:r>
      <w:r w:rsidRPr="0013529A">
        <w:rPr>
          <w:lang w:val="ro-RO"/>
        </w:rPr>
        <w:t xml:space="preserve"> – Cu ocazia Zilei Mondiale de Luptă Împotriva </w:t>
      </w:r>
      <w:r w:rsidR="00816C3C">
        <w:rPr>
          <w:lang w:val="ro-RO"/>
        </w:rPr>
        <w:t>Artritelor</w:t>
      </w:r>
      <w:r w:rsidRPr="0013529A">
        <w:rPr>
          <w:lang w:val="ro-RO"/>
        </w:rPr>
        <w:t xml:space="preserve">, Liga Română Contra Reumatismului și Societatea Română de Reumatologie </w:t>
      </w:r>
      <w:r w:rsidR="006D0F5A">
        <w:rPr>
          <w:lang w:val="ro-RO"/>
        </w:rPr>
        <w:t xml:space="preserve">au prezentat rezultatele studiului </w:t>
      </w:r>
      <w:r w:rsidR="006D0F5A" w:rsidRPr="001E61BD">
        <w:rPr>
          <w:b/>
          <w:bCs/>
          <w:sz w:val="23"/>
          <w:szCs w:val="23"/>
        </w:rPr>
        <w:t>PACIENȚII CU BOLI REUMATICE INFLAMATOARE ȘI COVID</w:t>
      </w:r>
      <w:r w:rsidR="006D0F5A">
        <w:rPr>
          <w:b/>
          <w:bCs/>
          <w:sz w:val="23"/>
          <w:szCs w:val="23"/>
        </w:rPr>
        <w:t xml:space="preserve"> – </w:t>
      </w:r>
      <w:r w:rsidR="006D0F5A" w:rsidRPr="001E61BD">
        <w:rPr>
          <w:b/>
          <w:bCs/>
          <w:sz w:val="23"/>
          <w:szCs w:val="23"/>
        </w:rPr>
        <w:t>19</w:t>
      </w:r>
      <w:r w:rsidR="006D0F5A">
        <w:rPr>
          <w:b/>
          <w:bCs/>
          <w:sz w:val="23"/>
          <w:szCs w:val="23"/>
        </w:rPr>
        <w:t xml:space="preserve">, </w:t>
      </w:r>
      <w:r w:rsidR="00186214" w:rsidRPr="00C474E8">
        <w:rPr>
          <w:lang w:val="ro-RO"/>
        </w:rPr>
        <w:t xml:space="preserve">o cercetare care a implicat 72 de pacienți cu boli reumatice care au venit la vizită la medicul reumatolog </w:t>
      </w:r>
      <w:r w:rsidR="00C474E8" w:rsidRPr="00C474E8">
        <w:rPr>
          <w:lang w:val="ro-RO"/>
        </w:rPr>
        <w:t xml:space="preserve">în luna octombrie. </w:t>
      </w:r>
    </w:p>
    <w:p w14:paraId="57B089FE" w14:textId="1E0EA7A0" w:rsidR="00C474E8" w:rsidRDefault="00C474E8" w:rsidP="006D0F5A">
      <w:pPr>
        <w:jc w:val="both"/>
        <w:rPr>
          <w:lang w:val="ro-RO"/>
        </w:rPr>
      </w:pPr>
      <w:r>
        <w:rPr>
          <w:lang w:val="ro-RO"/>
        </w:rPr>
        <w:t>Dintre aceștia,</w:t>
      </w:r>
      <w:r w:rsidR="00F46115">
        <w:rPr>
          <w:lang w:val="ro-RO"/>
        </w:rPr>
        <w:t xml:space="preserve"> 56% sunt pacienți cu v</w:t>
      </w:r>
      <w:r w:rsidR="008A5846">
        <w:rPr>
          <w:lang w:val="ro-RO"/>
        </w:rPr>
        <w:t>â</w:t>
      </w:r>
      <w:r w:rsidR="00F46115">
        <w:rPr>
          <w:lang w:val="ro-RO"/>
        </w:rPr>
        <w:t xml:space="preserve">rsta peste 55 de ani, </w:t>
      </w:r>
      <w:r w:rsidR="008B45D1">
        <w:rPr>
          <w:lang w:val="ro-RO"/>
        </w:rPr>
        <w:t xml:space="preserve">majoritatea având diagnostic de poliartrită </w:t>
      </w:r>
      <w:r w:rsidR="008A5846">
        <w:rPr>
          <w:lang w:val="ro-RO"/>
        </w:rPr>
        <w:t xml:space="preserve">reumatoidă (63%) sau </w:t>
      </w:r>
      <w:r w:rsidR="008A5846" w:rsidRPr="0013529A">
        <w:rPr>
          <w:lang w:val="ro-RO"/>
        </w:rPr>
        <w:t>spondilita anchilozantă</w:t>
      </w:r>
      <w:r w:rsidR="008A5846">
        <w:rPr>
          <w:lang w:val="ro-RO"/>
        </w:rPr>
        <w:t xml:space="preserve"> (</w:t>
      </w:r>
      <w:r w:rsidR="00404A16">
        <w:rPr>
          <w:lang w:val="ro-RO"/>
        </w:rPr>
        <w:t xml:space="preserve">19%). </w:t>
      </w:r>
    </w:p>
    <w:p w14:paraId="31F7BC5A" w14:textId="77777777" w:rsidR="009F1043" w:rsidRPr="0013529A" w:rsidRDefault="009F1043" w:rsidP="009F1043">
      <w:pPr>
        <w:jc w:val="both"/>
        <w:rPr>
          <w:lang w:val="ro-RO"/>
        </w:rPr>
      </w:pPr>
      <w:bookmarkStart w:id="1" w:name="_Hlk21447435"/>
      <w:r w:rsidRPr="0013529A">
        <w:rPr>
          <w:lang w:val="ro-RO"/>
        </w:rPr>
        <w:t>Boli</w:t>
      </w:r>
      <w:r>
        <w:rPr>
          <w:lang w:val="ro-RO"/>
        </w:rPr>
        <w:t>le</w:t>
      </w:r>
      <w:r w:rsidRPr="0013529A">
        <w:rPr>
          <w:lang w:val="ro-RO"/>
        </w:rPr>
        <w:t xml:space="preserve"> reumatice și musculo-scheletice afectează persoane de toate vârstele și includ peste 200 de afecțiuni, printre care poliartrita reumatoidă, spondilita anchilozantă, artroza,</w:t>
      </w:r>
      <w:r>
        <w:rPr>
          <w:lang w:val="ro-RO"/>
        </w:rPr>
        <w:t xml:space="preserve"> a</w:t>
      </w:r>
      <w:r w:rsidRPr="001B6A4F">
        <w:rPr>
          <w:lang w:val="ro-RO"/>
        </w:rPr>
        <w:t>rtropatia psoriazică</w:t>
      </w:r>
      <w:r>
        <w:rPr>
          <w:lang w:val="ro-RO"/>
        </w:rPr>
        <w:t>,</w:t>
      </w:r>
      <w:r w:rsidRPr="001B6A4F">
        <w:rPr>
          <w:lang w:val="ro-RO"/>
        </w:rPr>
        <w:t xml:space="preserve"> </w:t>
      </w:r>
      <w:r w:rsidRPr="0013529A">
        <w:rPr>
          <w:lang w:val="ro-RO"/>
        </w:rPr>
        <w:t xml:space="preserve"> fibromialgia, lupusul </w:t>
      </w:r>
      <w:r>
        <w:rPr>
          <w:lang w:val="ro-RO"/>
        </w:rPr>
        <w:t>și</w:t>
      </w:r>
      <w:r w:rsidRPr="0013529A">
        <w:rPr>
          <w:lang w:val="ro-RO"/>
        </w:rPr>
        <w:t xml:space="preserve"> guta. </w:t>
      </w:r>
      <w:r>
        <w:rPr>
          <w:lang w:val="ro-RO"/>
        </w:rPr>
        <w:t>P</w:t>
      </w:r>
      <w:r w:rsidRPr="00F7129F">
        <w:rPr>
          <w:lang w:val="ro-RO"/>
        </w:rPr>
        <w:t>otrivit Organizației Mondiale a Sănătății</w:t>
      </w:r>
      <w:r>
        <w:rPr>
          <w:lang w:val="ro-RO"/>
        </w:rPr>
        <w:t>,</w:t>
      </w:r>
      <w:r w:rsidRPr="0013529A">
        <w:rPr>
          <w:lang w:val="ro-RO"/>
        </w:rPr>
        <w:t xml:space="preserve"> </w:t>
      </w:r>
      <w:r>
        <w:rPr>
          <w:lang w:val="ro-RO"/>
        </w:rPr>
        <w:t>a</w:t>
      </w:r>
      <w:r w:rsidRPr="0013529A">
        <w:rPr>
          <w:lang w:val="ro-RO"/>
        </w:rPr>
        <w:t>ceste afecțiuni</w:t>
      </w:r>
      <w:r>
        <w:rPr>
          <w:lang w:val="ro-RO"/>
        </w:rPr>
        <w:t xml:space="preserve"> </w:t>
      </w:r>
      <w:r w:rsidRPr="00F7129F">
        <w:rPr>
          <w:lang w:val="ro-RO"/>
        </w:rPr>
        <w:t xml:space="preserve">sunt principala cauză de dizabilitate la nivel mondial </w:t>
      </w:r>
      <w:r w:rsidRPr="0013529A">
        <w:rPr>
          <w:lang w:val="ro-RO"/>
        </w:rPr>
        <w:t>și țin departe de muncă aproximativ 1 milion de europeni, și alte milioane de persoane la nivel global, generând costuri substanțiale pentru companii și societate.</w:t>
      </w:r>
    </w:p>
    <w:bookmarkEnd w:id="1"/>
    <w:p w14:paraId="3D72853B" w14:textId="79013F0D" w:rsidR="009F1043" w:rsidRDefault="009F1043" w:rsidP="009F1043">
      <w:pPr>
        <w:jc w:val="both"/>
        <w:rPr>
          <w:lang w:val="ro-RO"/>
        </w:rPr>
      </w:pPr>
      <w:r w:rsidRPr="0013529A">
        <w:rPr>
          <w:lang w:val="ro-RO"/>
        </w:rPr>
        <w:t xml:space="preserve">Peste 120 de milioane de oameni (unul din patru cetățeni) din Uniunea Europeană suferă de boli reumatice și musculo-scheletice  - mai multe persoane decât în orice alt grup de boli. </w:t>
      </w:r>
      <w:r w:rsidR="004E0EC8">
        <w:rPr>
          <w:lang w:val="ro-RO"/>
        </w:rPr>
        <w:t>Î</w:t>
      </w:r>
      <w:r w:rsidRPr="0013529A">
        <w:rPr>
          <w:lang w:val="ro-RO"/>
        </w:rPr>
        <w:t xml:space="preserve">n România, peste 600.000 de persoane (3% din populație) suferă de boli reumatice de tip inflamator, acestea afectând </w:t>
      </w:r>
      <w:r w:rsidR="00DA5B28">
        <w:rPr>
          <w:lang w:val="ro-RO"/>
        </w:rPr>
        <w:br/>
      </w:r>
      <w:r w:rsidRPr="0013529A">
        <w:rPr>
          <w:lang w:val="ro-RO"/>
        </w:rPr>
        <w:t>într-o măsură importantă populaţia activă, tineri şi chiar copii.</w:t>
      </w:r>
    </w:p>
    <w:p w14:paraId="6773CAF4" w14:textId="7E5EA836" w:rsidR="005B2876" w:rsidRPr="0013529A" w:rsidRDefault="005B2876" w:rsidP="009F1043">
      <w:pPr>
        <w:jc w:val="both"/>
        <w:rPr>
          <w:lang w:val="ro-RO"/>
        </w:rPr>
      </w:pPr>
      <w:r w:rsidRPr="006E1949">
        <w:rPr>
          <w:i/>
          <w:iCs/>
          <w:lang w:val="ro-RO"/>
        </w:rPr>
        <w:t xml:space="preserve">“Afecțiunile reumatismale reprezintă una dintre cele mai importante provocări în domeniu sănătății publice, având în vedere povara enormă pentru pacienți și pentru sistemele de sănătate. Acestea sunt argumente pentru necesitatea prioritizării lor </w:t>
      </w:r>
      <w:r w:rsidR="00FE65BC" w:rsidRPr="006E1949">
        <w:rPr>
          <w:i/>
          <w:iCs/>
          <w:lang w:val="ro-RO"/>
        </w:rPr>
        <w:t>î</w:t>
      </w:r>
      <w:r w:rsidRPr="006E1949">
        <w:rPr>
          <w:i/>
          <w:iCs/>
          <w:lang w:val="ro-RO"/>
        </w:rPr>
        <w:t xml:space="preserve">n politicile de sănătate publică. În </w:t>
      </w:r>
      <w:r w:rsidR="00B75FC6" w:rsidRPr="006E1949">
        <w:rPr>
          <w:i/>
          <w:iCs/>
          <w:lang w:val="ro-RO"/>
        </w:rPr>
        <w:t>aceste zile</w:t>
      </w:r>
      <w:r w:rsidRPr="006E1949">
        <w:rPr>
          <w:i/>
          <w:iCs/>
          <w:lang w:val="ro-RO"/>
        </w:rPr>
        <w:t xml:space="preserve"> se rescrie Strategia de </w:t>
      </w:r>
      <w:r w:rsidR="00FE65BC" w:rsidRPr="006E1949">
        <w:rPr>
          <w:i/>
          <w:iCs/>
          <w:lang w:val="ro-RO"/>
        </w:rPr>
        <w:t xml:space="preserve">Națională de </w:t>
      </w:r>
      <w:r w:rsidRPr="006E1949">
        <w:rPr>
          <w:i/>
          <w:iCs/>
          <w:lang w:val="ro-RO"/>
        </w:rPr>
        <w:t xml:space="preserve">Sănătate pentru următoare perioadă și </w:t>
      </w:r>
      <w:r w:rsidR="00B75FC6" w:rsidRPr="006E1949">
        <w:rPr>
          <w:i/>
          <w:iCs/>
          <w:lang w:val="ro-RO"/>
        </w:rPr>
        <w:t xml:space="preserve">sunt convinsă că </w:t>
      </w:r>
      <w:r w:rsidRPr="006E1949">
        <w:rPr>
          <w:i/>
          <w:iCs/>
          <w:lang w:val="ro-RO"/>
        </w:rPr>
        <w:t>aceste boli trebuie să ocupe un capitol separat în această strategie</w:t>
      </w:r>
      <w:r w:rsidR="00B75FC6" w:rsidRPr="006E1949">
        <w:rPr>
          <w:i/>
          <w:iCs/>
          <w:lang w:val="ro-RO"/>
        </w:rPr>
        <w:t>”,</w:t>
      </w:r>
      <w:r w:rsidR="00B75FC6" w:rsidRPr="006E1949">
        <w:rPr>
          <w:lang w:val="ro-RO"/>
        </w:rPr>
        <w:t xml:space="preserve"> a</w:t>
      </w:r>
      <w:r w:rsidR="00D56416" w:rsidRPr="006E1949">
        <w:rPr>
          <w:lang w:val="ro-RO"/>
        </w:rPr>
        <w:t xml:space="preserve"> declarat Conf. Dr. Diana</w:t>
      </w:r>
      <w:r w:rsidR="006E1949" w:rsidRPr="006E1949">
        <w:rPr>
          <w:lang w:val="ro-RO"/>
        </w:rPr>
        <w:t>-</w:t>
      </w:r>
      <w:r w:rsidR="00D56416" w:rsidRPr="006E1949">
        <w:rPr>
          <w:lang w:val="ro-RO"/>
        </w:rPr>
        <w:t xml:space="preserve">Loreta Păun, </w:t>
      </w:r>
      <w:r w:rsidR="006E1949" w:rsidRPr="006E1949">
        <w:rPr>
          <w:lang w:val="ro-RO"/>
        </w:rPr>
        <w:t xml:space="preserve">Consilier Prezidențial, Departamentul Sănătate Publică. </w:t>
      </w:r>
    </w:p>
    <w:p w14:paraId="33415F1F" w14:textId="1DE924FA" w:rsidR="009F1043" w:rsidRPr="00B75FC6" w:rsidRDefault="009F1043" w:rsidP="006D0F5A">
      <w:pPr>
        <w:jc w:val="both"/>
        <w:rPr>
          <w:b/>
          <w:bCs/>
          <w:lang w:val="ro-RO"/>
        </w:rPr>
      </w:pPr>
      <w:r w:rsidRPr="00B75FC6">
        <w:rPr>
          <w:b/>
          <w:bCs/>
          <w:lang w:val="ro-RO"/>
        </w:rPr>
        <w:t>Principalele rezultate ale studiului:</w:t>
      </w:r>
    </w:p>
    <w:p w14:paraId="0DC0DB57" w14:textId="0F0B2DD3" w:rsidR="001D0772" w:rsidRPr="00601651" w:rsidRDefault="00E568C8" w:rsidP="005148AE">
      <w:pPr>
        <w:pStyle w:val="ListParagraph"/>
        <w:numPr>
          <w:ilvl w:val="0"/>
          <w:numId w:val="8"/>
        </w:numPr>
        <w:jc w:val="both"/>
        <w:rPr>
          <w:lang w:val="ro-RO"/>
        </w:rPr>
      </w:pPr>
      <w:r w:rsidRPr="00601651">
        <w:rPr>
          <w:lang w:val="ro-RO"/>
        </w:rPr>
        <w:t>7</w:t>
      </w:r>
      <w:r w:rsidR="00B26086" w:rsidRPr="00601651">
        <w:rPr>
          <w:lang w:val="ro-RO"/>
        </w:rPr>
        <w:t xml:space="preserve">8% dintre respondenți cred că </w:t>
      </w:r>
      <w:r w:rsidR="00DA5B28" w:rsidRPr="00DA5B28">
        <w:rPr>
          <w:lang w:val="ro-RO"/>
        </w:rPr>
        <w:t>SARS-CoV-2</w:t>
      </w:r>
      <w:r w:rsidR="00B26086" w:rsidRPr="00601651">
        <w:rPr>
          <w:lang w:val="ro-RO"/>
        </w:rPr>
        <w:t xml:space="preserve"> se transmite de la persoan</w:t>
      </w:r>
      <w:r w:rsidR="00236B28" w:rsidRPr="00601651">
        <w:rPr>
          <w:lang w:val="ro-RO"/>
        </w:rPr>
        <w:t>ă</w:t>
      </w:r>
      <w:r w:rsidR="00B26086" w:rsidRPr="00601651">
        <w:rPr>
          <w:lang w:val="ro-RO"/>
        </w:rPr>
        <w:t xml:space="preserve">  la persoan</w:t>
      </w:r>
      <w:r w:rsidR="00236B28" w:rsidRPr="00601651">
        <w:rPr>
          <w:lang w:val="ro-RO"/>
        </w:rPr>
        <w:t xml:space="preserve">ă, </w:t>
      </w:r>
      <w:r w:rsidR="003F76A9" w:rsidRPr="00601651">
        <w:rPr>
          <w:lang w:val="ro-RO"/>
        </w:rPr>
        <w:t xml:space="preserve"> 87% dintre aceștia susțin că și persoanele </w:t>
      </w:r>
      <w:r w:rsidR="005148AE" w:rsidRPr="00601651">
        <w:rPr>
          <w:lang w:val="ro-RO"/>
        </w:rPr>
        <w:t>asimptomatice pot transmite virusul</w:t>
      </w:r>
      <w:r w:rsidR="004B7664">
        <w:rPr>
          <w:lang w:val="ro-RO"/>
        </w:rPr>
        <w:t xml:space="preserve"> și 66% se tem de contactul cu alte persoane. </w:t>
      </w:r>
    </w:p>
    <w:p w14:paraId="143C4DCF" w14:textId="4DB6B6E0" w:rsidR="009F1043" w:rsidRPr="00601651" w:rsidRDefault="001B5D28" w:rsidP="009F1043">
      <w:pPr>
        <w:pStyle w:val="ListParagraph"/>
        <w:numPr>
          <w:ilvl w:val="0"/>
          <w:numId w:val="8"/>
        </w:numPr>
        <w:jc w:val="both"/>
        <w:rPr>
          <w:lang w:val="ro-RO"/>
        </w:rPr>
      </w:pPr>
      <w:r w:rsidRPr="00601651">
        <w:rPr>
          <w:lang w:val="ro-RO"/>
        </w:rPr>
        <w:t>72% spun că le este teamă să nu se infecteze cu acest virus</w:t>
      </w:r>
      <w:r w:rsidR="004C659D">
        <w:rPr>
          <w:lang w:val="ro-RO"/>
        </w:rPr>
        <w:t>. Cu toate acestea, doar</w:t>
      </w:r>
      <w:r w:rsidR="00BD6978" w:rsidRPr="00601651">
        <w:rPr>
          <w:lang w:val="ro-RO"/>
        </w:rPr>
        <w:t xml:space="preserve"> 22% cred că boala lor </w:t>
      </w:r>
      <w:r w:rsidR="009670FB" w:rsidRPr="00601651">
        <w:rPr>
          <w:lang w:val="ro-RO"/>
        </w:rPr>
        <w:t xml:space="preserve">reumatică inflamatorie poate predispune la COVID-19. </w:t>
      </w:r>
    </w:p>
    <w:p w14:paraId="3A0F5539" w14:textId="483DE7B5" w:rsidR="004C659D" w:rsidRPr="004464A9" w:rsidRDefault="004C659D" w:rsidP="009F1043">
      <w:pPr>
        <w:pStyle w:val="ListParagraph"/>
        <w:numPr>
          <w:ilvl w:val="0"/>
          <w:numId w:val="8"/>
        </w:numPr>
        <w:jc w:val="both"/>
        <w:rPr>
          <w:lang w:val="ro-RO"/>
        </w:rPr>
      </w:pPr>
      <w:r w:rsidRPr="00601651">
        <w:rPr>
          <w:lang w:val="ro-RO"/>
        </w:rPr>
        <w:t xml:space="preserve">Privită din cealaltă perspectivă, 53% dintre pacienți cred că boala COVID-19 poate agrava </w:t>
      </w:r>
      <w:r w:rsidRPr="004464A9">
        <w:rPr>
          <w:lang w:val="ro-RO"/>
        </w:rPr>
        <w:t>simptomele bolile reumatice și 47% sunt de părere că boala COVID-19 poate crește riscul de deces în cazul unui pacient cu boli reumatice</w:t>
      </w:r>
      <w:r w:rsidR="00A45C29" w:rsidRPr="004464A9">
        <w:rPr>
          <w:lang w:val="ro-RO"/>
        </w:rPr>
        <w:t xml:space="preserve">. </w:t>
      </w:r>
    </w:p>
    <w:p w14:paraId="11748336" w14:textId="518D8DF8" w:rsidR="006D3FA7" w:rsidRPr="00E17574" w:rsidRDefault="006D3FA7" w:rsidP="009F1043">
      <w:pPr>
        <w:pStyle w:val="ListParagraph"/>
        <w:numPr>
          <w:ilvl w:val="0"/>
          <w:numId w:val="8"/>
        </w:numPr>
        <w:jc w:val="both"/>
        <w:rPr>
          <w:lang w:val="ro-RO"/>
        </w:rPr>
      </w:pPr>
      <w:r w:rsidRPr="004464A9">
        <w:rPr>
          <w:lang w:val="ro-RO"/>
        </w:rPr>
        <w:lastRenderedPageBreak/>
        <w:t xml:space="preserve">În </w:t>
      </w:r>
      <w:r w:rsidR="004C659D" w:rsidRPr="004464A9">
        <w:rPr>
          <w:lang w:val="ro-RO"/>
        </w:rPr>
        <w:t>privința tratamentului curent pentru controlul bolilor reumatice,</w:t>
      </w:r>
      <w:r w:rsidRPr="004464A9">
        <w:rPr>
          <w:lang w:val="ro-RO"/>
        </w:rPr>
        <w:t xml:space="preserve"> 41% dintre pacienți</w:t>
      </w:r>
      <w:r w:rsidR="00BF3C09" w:rsidRPr="004464A9">
        <w:rPr>
          <w:lang w:val="ro-RO"/>
        </w:rPr>
        <w:t xml:space="preserve"> </w:t>
      </w:r>
      <w:r w:rsidR="00591EF4" w:rsidRPr="004464A9">
        <w:rPr>
          <w:lang w:val="ro-RO"/>
        </w:rPr>
        <w:t xml:space="preserve">nu </w:t>
      </w:r>
      <w:r w:rsidR="00BF3C09" w:rsidRPr="004464A9">
        <w:rPr>
          <w:lang w:val="ro-RO"/>
        </w:rPr>
        <w:t xml:space="preserve">se tem că </w:t>
      </w:r>
      <w:r w:rsidRPr="004464A9">
        <w:rPr>
          <w:lang w:val="ro-RO"/>
        </w:rPr>
        <w:t xml:space="preserve"> </w:t>
      </w:r>
      <w:r w:rsidR="00BF3C09" w:rsidRPr="004464A9">
        <w:rPr>
          <w:lang w:val="ro-RO"/>
        </w:rPr>
        <w:t xml:space="preserve">tratamentul imunomodulator poate predispune la infecția cu </w:t>
      </w:r>
      <w:r w:rsidR="00DA5B28" w:rsidRPr="00DA5B28">
        <w:rPr>
          <w:lang w:val="ro-RO"/>
        </w:rPr>
        <w:t>SARS-CoV-2</w:t>
      </w:r>
      <w:r w:rsidR="00BF3C09" w:rsidRPr="004464A9">
        <w:rPr>
          <w:lang w:val="ro-RO"/>
        </w:rPr>
        <w:t xml:space="preserve">, </w:t>
      </w:r>
      <w:r w:rsidR="004C659D" w:rsidRPr="004464A9">
        <w:rPr>
          <w:lang w:val="ro-RO"/>
        </w:rPr>
        <w:t>însă</w:t>
      </w:r>
      <w:r w:rsidR="00591EF4" w:rsidRPr="004464A9">
        <w:rPr>
          <w:lang w:val="ro-RO"/>
        </w:rPr>
        <w:t xml:space="preserve"> 47% nu au știut ce să răspundă la această întrebare.</w:t>
      </w:r>
      <w:r w:rsidR="005973DB" w:rsidRPr="004464A9">
        <w:rPr>
          <w:lang w:val="ro-RO"/>
        </w:rPr>
        <w:t xml:space="preserve"> </w:t>
      </w:r>
      <w:r w:rsidR="00BD5403" w:rsidRPr="004464A9">
        <w:rPr>
          <w:lang w:val="ro-RO"/>
        </w:rPr>
        <w:t xml:space="preserve">81% știu că nu ar fi mai bine ca tratamentul pentru boala reumatică inflamatorie să fie înterupt în această perioadă și doar 3% afirmă că au luat decizia de a întrerupe tratamentul. </w:t>
      </w:r>
      <w:r w:rsidR="00393CFE" w:rsidRPr="004464A9">
        <w:rPr>
          <w:lang w:val="ro-RO"/>
        </w:rPr>
        <w:t xml:space="preserve">Dintre cei care au amânat tratamentul, </w:t>
      </w:r>
      <w:r w:rsidR="00E128EA">
        <w:rPr>
          <w:lang w:val="ro-RO"/>
        </w:rPr>
        <w:t xml:space="preserve">50% au făcut acest lucru pentru o săptămână, </w:t>
      </w:r>
      <w:r w:rsidR="00CF06ED">
        <w:rPr>
          <w:lang w:val="ro-RO"/>
        </w:rPr>
        <w:t>25% pentru două săptămâni și restul de un sfer</w:t>
      </w:r>
      <w:r w:rsidR="008B595F">
        <w:rPr>
          <w:lang w:val="ro-RO"/>
        </w:rPr>
        <w:t>t</w:t>
      </w:r>
      <w:r w:rsidR="00CF06ED">
        <w:rPr>
          <w:lang w:val="ro-RO"/>
        </w:rPr>
        <w:t xml:space="preserve"> pentru mai bine de o lună</w:t>
      </w:r>
      <w:r w:rsidR="00B70E7D">
        <w:rPr>
          <w:lang w:val="ro-RO"/>
        </w:rPr>
        <w:t xml:space="preserve">, din </w:t>
      </w:r>
      <w:r w:rsidR="00B70E7D" w:rsidRPr="00E17574">
        <w:rPr>
          <w:lang w:val="ro-RO"/>
        </w:rPr>
        <w:t xml:space="preserve">cauza carantinei din spital sau a limitării internărilor de zi. </w:t>
      </w:r>
      <w:r w:rsidR="00E00FC3" w:rsidRPr="00E17574">
        <w:rPr>
          <w:lang w:val="ro-RO"/>
        </w:rPr>
        <w:t xml:space="preserve">Peste </w:t>
      </w:r>
      <w:r w:rsidR="001E74B0" w:rsidRPr="00E17574">
        <w:rPr>
          <w:lang w:val="ro-RO"/>
        </w:rPr>
        <w:t>80% din</w:t>
      </w:r>
      <w:r w:rsidR="00E00FC3" w:rsidRPr="00E17574">
        <w:rPr>
          <w:lang w:val="ro-RO"/>
        </w:rPr>
        <w:t xml:space="preserve"> </w:t>
      </w:r>
      <w:r w:rsidR="001E74B0" w:rsidRPr="00E17574">
        <w:rPr>
          <w:lang w:val="ro-RO"/>
        </w:rPr>
        <w:t xml:space="preserve">pacienți se tem că în cazul unei amânări </w:t>
      </w:r>
      <w:r w:rsidR="005A15DE" w:rsidRPr="00E17574">
        <w:rPr>
          <w:lang w:val="ro-RO"/>
        </w:rPr>
        <w:t xml:space="preserve">de </w:t>
      </w:r>
      <w:r w:rsidR="001E74B0" w:rsidRPr="00E17574">
        <w:rPr>
          <w:lang w:val="ro-RO"/>
        </w:rPr>
        <w:t xml:space="preserve">tratament s-ar putea confrunta cu </w:t>
      </w:r>
      <w:r w:rsidR="00E00FC3" w:rsidRPr="00E17574">
        <w:rPr>
          <w:lang w:val="ro-RO"/>
        </w:rPr>
        <w:t>recăderea</w:t>
      </w:r>
      <w:r w:rsidR="001E74B0" w:rsidRPr="00E17574">
        <w:rPr>
          <w:lang w:val="ro-RO"/>
        </w:rPr>
        <w:t xml:space="preserve"> bolii reumatice sau un puseu. </w:t>
      </w:r>
    </w:p>
    <w:p w14:paraId="43045EED" w14:textId="1A353360" w:rsidR="00591EF4" w:rsidRPr="00E17574" w:rsidRDefault="000833E0" w:rsidP="009F1043">
      <w:pPr>
        <w:pStyle w:val="ListParagraph"/>
        <w:numPr>
          <w:ilvl w:val="0"/>
          <w:numId w:val="8"/>
        </w:numPr>
        <w:jc w:val="both"/>
        <w:rPr>
          <w:lang w:val="ro-RO"/>
        </w:rPr>
      </w:pPr>
      <w:r w:rsidRPr="00E17574">
        <w:rPr>
          <w:lang w:val="ro-RO"/>
        </w:rPr>
        <w:t xml:space="preserve">În ciuda temerilor legate de COVID-19, </w:t>
      </w:r>
      <w:r w:rsidR="0066689A" w:rsidRPr="00E17574">
        <w:rPr>
          <w:lang w:val="ro-RO"/>
        </w:rPr>
        <w:t>aproape 2 din 3 pacienți spun că nu se tem să meargă la spital în această perioadă</w:t>
      </w:r>
      <w:r w:rsidR="00925EBE" w:rsidRPr="00E17574">
        <w:rPr>
          <w:lang w:val="ro-RO"/>
        </w:rPr>
        <w:t xml:space="preserve"> și 87% au încercat să ia legătura cu medicul curant în timpul pandemiei</w:t>
      </w:r>
      <w:r w:rsidR="0075679E" w:rsidRPr="00E17574">
        <w:rPr>
          <w:lang w:val="ro-RO"/>
        </w:rPr>
        <w:t xml:space="preserve">, în principal pentru a primi rețeta medicală, tratamentul sau pentru consultație. </w:t>
      </w:r>
    </w:p>
    <w:p w14:paraId="4A5FBBFA" w14:textId="6F6F3C3A" w:rsidR="00925EBE" w:rsidRDefault="0085240A" w:rsidP="009F1043">
      <w:pPr>
        <w:pStyle w:val="ListParagraph"/>
        <w:numPr>
          <w:ilvl w:val="0"/>
          <w:numId w:val="8"/>
        </w:numPr>
        <w:jc w:val="both"/>
        <w:rPr>
          <w:lang w:val="ro-RO"/>
        </w:rPr>
      </w:pPr>
      <w:r w:rsidRPr="004464A9">
        <w:rPr>
          <w:lang w:val="ro-RO"/>
        </w:rPr>
        <w:t>Doar 3% din pacienți au întâmpinat dificul</w:t>
      </w:r>
      <w:r w:rsidR="00BC3C02" w:rsidRPr="004464A9">
        <w:rPr>
          <w:lang w:val="ro-RO"/>
        </w:rPr>
        <w:t>tăți în a contacta medicul reumatolog</w:t>
      </w:r>
      <w:r w:rsidR="007A5917" w:rsidRPr="004464A9">
        <w:rPr>
          <w:lang w:val="ro-RO"/>
        </w:rPr>
        <w:t xml:space="preserve">. Cele mai importante canale prin care au reușit să </w:t>
      </w:r>
      <w:r w:rsidR="00C021A0">
        <w:rPr>
          <w:lang w:val="ro-RO"/>
        </w:rPr>
        <w:t>ia legătura cu acesta</w:t>
      </w:r>
      <w:r w:rsidR="007A5917" w:rsidRPr="004464A9">
        <w:rPr>
          <w:lang w:val="ro-RO"/>
        </w:rPr>
        <w:t xml:space="preserve"> sunt telefonul personal sau cel din clinică</w:t>
      </w:r>
      <w:r w:rsidR="00540641" w:rsidRPr="004464A9">
        <w:rPr>
          <w:lang w:val="ro-RO"/>
        </w:rPr>
        <w:t xml:space="preserve"> și email-ul. </w:t>
      </w:r>
      <w:r w:rsidR="00B0156F" w:rsidRPr="004464A9">
        <w:rPr>
          <w:lang w:val="ro-RO"/>
        </w:rPr>
        <w:t xml:space="preserve">85% din pacienți au primit recomandări specifice </w:t>
      </w:r>
      <w:r w:rsidR="00A710D9" w:rsidRPr="004464A9">
        <w:rPr>
          <w:lang w:val="ro-RO"/>
        </w:rPr>
        <w:t xml:space="preserve">pentru boala lor în această perioadă și 88% dintre cei care au primit recomandări s-au declarat mulțumiți de acestea. </w:t>
      </w:r>
    </w:p>
    <w:p w14:paraId="48BED472" w14:textId="27C97A19" w:rsidR="00E44489" w:rsidRDefault="00E44489" w:rsidP="009F1043">
      <w:pPr>
        <w:pStyle w:val="ListParagraph"/>
        <w:numPr>
          <w:ilvl w:val="0"/>
          <w:numId w:val="8"/>
        </w:numPr>
        <w:jc w:val="both"/>
        <w:rPr>
          <w:lang w:val="ro-RO"/>
        </w:rPr>
      </w:pPr>
      <w:r>
        <w:rPr>
          <w:lang w:val="ro-RO"/>
        </w:rPr>
        <w:t>97% dintre pacien</w:t>
      </w:r>
      <w:r w:rsidR="00C021A0">
        <w:rPr>
          <w:lang w:val="ro-RO"/>
        </w:rPr>
        <w:t>ț</w:t>
      </w:r>
      <w:r>
        <w:rPr>
          <w:lang w:val="ro-RO"/>
        </w:rPr>
        <w:t>i declară că folosesc echipament de protecție</w:t>
      </w:r>
      <w:r w:rsidR="00C021A0">
        <w:rPr>
          <w:lang w:val="ro-RO"/>
        </w:rPr>
        <w:t xml:space="preserve"> (</w:t>
      </w:r>
      <w:r>
        <w:rPr>
          <w:lang w:val="ro-RO"/>
        </w:rPr>
        <w:t>în principal mască</w:t>
      </w:r>
      <w:r w:rsidR="00C021A0">
        <w:rPr>
          <w:lang w:val="ro-RO"/>
        </w:rPr>
        <w:t>) și</w:t>
      </w:r>
      <w:r>
        <w:rPr>
          <w:lang w:val="ro-RO"/>
        </w:rPr>
        <w:t xml:space="preserve"> </w:t>
      </w:r>
      <w:r w:rsidR="00420D46">
        <w:rPr>
          <w:lang w:val="ro-RO"/>
        </w:rPr>
        <w:t>88% au încredere că folosirea acestuia poate preveni infecția</w:t>
      </w:r>
      <w:r w:rsidR="00BC3C16">
        <w:rPr>
          <w:lang w:val="ro-RO"/>
        </w:rPr>
        <w:t xml:space="preserve">. </w:t>
      </w:r>
    </w:p>
    <w:p w14:paraId="11DB76E8" w14:textId="5F96DA06" w:rsidR="00BC3C16" w:rsidRPr="00BC3C16" w:rsidRDefault="00BC3C16" w:rsidP="00BC3C16">
      <w:pPr>
        <w:pStyle w:val="ListParagraph"/>
        <w:numPr>
          <w:ilvl w:val="0"/>
          <w:numId w:val="8"/>
        </w:numPr>
        <w:jc w:val="both"/>
        <w:rPr>
          <w:lang w:val="ro-RO"/>
        </w:rPr>
      </w:pPr>
      <w:r w:rsidRPr="00BC3C16">
        <w:rPr>
          <w:lang w:val="ro-RO"/>
        </w:rPr>
        <w:t>62% dintre pacienții cu Boli Reumatice Inflamatoare sunt stresați din cauza COVID-19 și 50% se tem că stresul le-ar putea înrăutăți boala</w:t>
      </w:r>
      <w:r w:rsidR="00DA5B28">
        <w:rPr>
          <w:lang w:val="ro-RO"/>
        </w:rPr>
        <w:t>.</w:t>
      </w:r>
      <w:r w:rsidRPr="00BC3C16">
        <w:rPr>
          <w:lang w:val="ro-RO"/>
        </w:rPr>
        <w:t xml:space="preserve"> </w:t>
      </w:r>
    </w:p>
    <w:p w14:paraId="7B6FA38F" w14:textId="77777777" w:rsidR="00F709B3" w:rsidRDefault="007716A2" w:rsidP="00671686">
      <w:pPr>
        <w:jc w:val="both"/>
        <w:rPr>
          <w:lang w:val="ro-RO"/>
        </w:rPr>
      </w:pPr>
      <w:r w:rsidRPr="007716A2">
        <w:rPr>
          <w:lang w:val="ro-RO"/>
        </w:rPr>
        <w:t>Medicii specialiști atrag atenția că diagnosticarea și tra</w:t>
      </w:r>
      <w:r>
        <w:rPr>
          <w:lang w:val="ro-RO"/>
        </w:rPr>
        <w:t>ta</w:t>
      </w:r>
      <w:r w:rsidRPr="007716A2">
        <w:rPr>
          <w:lang w:val="ro-RO"/>
        </w:rPr>
        <w:t>mentul pacienților cu boli reumatice trebuie să continue și în această peri</w:t>
      </w:r>
      <w:r>
        <w:rPr>
          <w:lang w:val="ro-RO"/>
        </w:rPr>
        <w:t>o</w:t>
      </w:r>
      <w:r w:rsidRPr="007716A2">
        <w:rPr>
          <w:lang w:val="ro-RO"/>
        </w:rPr>
        <w:t>adă, pentru</w:t>
      </w:r>
      <w:r>
        <w:rPr>
          <w:lang w:val="ro-RO"/>
        </w:rPr>
        <w:t xml:space="preserve"> a preveni complicațiile și pentru a menține controlul bolii reumatice. </w:t>
      </w:r>
      <w:r w:rsidRPr="007716A2">
        <w:rPr>
          <w:lang w:val="ro-RO"/>
        </w:rPr>
        <w:t xml:space="preserve"> </w:t>
      </w:r>
    </w:p>
    <w:p w14:paraId="036E375F" w14:textId="437BE261" w:rsidR="00F709B3" w:rsidRPr="00727142" w:rsidRDefault="0056710E" w:rsidP="00671686">
      <w:pPr>
        <w:jc w:val="both"/>
        <w:rPr>
          <w:lang w:val="ro-RO"/>
        </w:rPr>
      </w:pPr>
      <w:r>
        <w:t>“</w:t>
      </w:r>
      <w:r w:rsidRPr="00727142">
        <w:rPr>
          <w:i/>
          <w:iCs/>
          <w:lang w:val="ro-RO"/>
        </w:rPr>
        <w:t xml:space="preserve">La început, ca reumatologi am fost foarte îngrijorați că pacienții noștri vor face într-o mai mare măsură această boală și că vor dezvolta forme severe. Ne-am lămurit în ultima perioadă că lucrurile nu stau așa, că riscul pacienților, chiar dacă pacienții sunt tratați cu imunodepresoare, nu-i mai mare decât cel general. Acum avem alte îngrijorări </w:t>
      </w:r>
      <w:r w:rsidR="007E4CAA" w:rsidRPr="00727142">
        <w:rPr>
          <w:i/>
          <w:iCs/>
          <w:lang w:val="ro-RO"/>
        </w:rPr>
        <w:t>-</w:t>
      </w:r>
      <w:r w:rsidRPr="00727142">
        <w:rPr>
          <w:i/>
          <w:iCs/>
          <w:lang w:val="ro-RO"/>
        </w:rPr>
        <w:t xml:space="preserve"> că nu ne mai vedem atât de des pacienții</w:t>
      </w:r>
      <w:r w:rsidR="006C1736" w:rsidRPr="00727142">
        <w:rPr>
          <w:i/>
          <w:iCs/>
          <w:lang w:val="ro-RO"/>
        </w:rPr>
        <w:t>, c</w:t>
      </w:r>
      <w:r w:rsidRPr="00727142">
        <w:rPr>
          <w:i/>
          <w:iCs/>
          <w:lang w:val="ro-RO"/>
        </w:rPr>
        <w:t xml:space="preserve">onectarea și programarea </w:t>
      </w:r>
      <w:r w:rsidR="006C1736" w:rsidRPr="00727142">
        <w:rPr>
          <w:i/>
          <w:iCs/>
          <w:lang w:val="ro-RO"/>
        </w:rPr>
        <w:t>sunt</w:t>
      </w:r>
      <w:r w:rsidRPr="00727142">
        <w:rPr>
          <w:i/>
          <w:iCs/>
          <w:lang w:val="ro-RO"/>
        </w:rPr>
        <w:t xml:space="preserve"> mai dificil</w:t>
      </w:r>
      <w:r w:rsidR="006C1736" w:rsidRPr="00727142">
        <w:rPr>
          <w:i/>
          <w:iCs/>
          <w:lang w:val="ro-RO"/>
        </w:rPr>
        <w:t>e</w:t>
      </w:r>
      <w:r w:rsidRPr="00727142">
        <w:rPr>
          <w:i/>
          <w:iCs/>
          <w:lang w:val="ro-RO"/>
        </w:rPr>
        <w:t>, dar fiecare dintre noi trebuie să ne facem datoria în ciuda dificultăților uriașe</w:t>
      </w:r>
      <w:r w:rsidR="007E4CAA" w:rsidRPr="00727142">
        <w:rPr>
          <w:lang w:val="ro-RO"/>
        </w:rPr>
        <w:t xml:space="preserve">”, a declarat Prof. Dr. Simona Rednic, </w:t>
      </w:r>
      <w:r w:rsidR="00C374BE" w:rsidRPr="00727142">
        <w:rPr>
          <w:lang w:val="ro-RO"/>
        </w:rPr>
        <w:t>medic primar în reumatologie</w:t>
      </w:r>
      <w:r w:rsidR="0020070B" w:rsidRPr="00727142">
        <w:rPr>
          <w:lang w:val="ro-RO"/>
        </w:rPr>
        <w:t xml:space="preserve">. </w:t>
      </w:r>
    </w:p>
    <w:p w14:paraId="6B175B83" w14:textId="4E240084" w:rsidR="006C1736" w:rsidRPr="00727142" w:rsidRDefault="006C1736" w:rsidP="00671686">
      <w:pPr>
        <w:jc w:val="both"/>
        <w:rPr>
          <w:lang w:val="ro-RO"/>
        </w:rPr>
      </w:pPr>
      <w:r w:rsidRPr="00727142">
        <w:rPr>
          <w:lang w:val="ro-RO"/>
        </w:rPr>
        <w:t xml:space="preserve">Și Conf. Dr. Andra Bălănescu </w:t>
      </w:r>
      <w:r w:rsidR="00240624" w:rsidRPr="00727142">
        <w:rPr>
          <w:lang w:val="ro-RO"/>
        </w:rPr>
        <w:t xml:space="preserve">a declarat că “telemedicina s-a dovedit a fi un instrument foarte important, </w:t>
      </w:r>
      <w:r w:rsidR="003D63CE">
        <w:rPr>
          <w:lang w:val="ro-RO"/>
        </w:rPr>
        <w:t xml:space="preserve">prin care </w:t>
      </w:r>
      <w:r w:rsidR="00240624" w:rsidRPr="00727142">
        <w:rPr>
          <w:lang w:val="ro-RO"/>
        </w:rPr>
        <w:t xml:space="preserve">am reușit să ținem legătura cu pacienții și mai ales din punct de vedere administrativ a fost un ajutor enorm”. </w:t>
      </w:r>
      <w:r w:rsidR="009A5E6B" w:rsidRPr="003D63CE">
        <w:rPr>
          <w:i/>
          <w:iCs/>
          <w:lang w:val="ro-RO"/>
        </w:rPr>
        <w:t>“Legat de tratamente, am avut plăcerea și surpriza să vedem că unele medicamente folosite pentru pacienții noștri cu boli mediate-imun au devenit vedete și în cazul COVID-19. Colegi care nu auziseră până acum de terapii biologice au început să ne adreseze întrebări și să fie foarte interesați de aceste medicamente, pentru că într-adevăr boala are o particularitate – gravitatea este dată în primul rând de reacția imună a organismului”</w:t>
      </w:r>
      <w:r w:rsidR="009A5E6B" w:rsidRPr="00727142">
        <w:rPr>
          <w:lang w:val="ro-RO"/>
        </w:rPr>
        <w:t xml:space="preserve">, a mai spus aceasta. </w:t>
      </w:r>
    </w:p>
    <w:p w14:paraId="2872CE4E" w14:textId="1920211E" w:rsidR="007716A2" w:rsidRPr="007716A2" w:rsidRDefault="00F709B3" w:rsidP="007716A2">
      <w:pPr>
        <w:jc w:val="both"/>
        <w:rPr>
          <w:lang w:val="ro-RO"/>
        </w:rPr>
      </w:pPr>
      <w:r>
        <w:rPr>
          <w:lang w:val="ro-RO"/>
        </w:rPr>
        <w:t>S</w:t>
      </w:r>
      <w:r w:rsidR="00671686">
        <w:rPr>
          <w:lang w:val="ro-RO"/>
        </w:rPr>
        <w:t xml:space="preserve">ocietatea Română de Reumatologie a avut un rol activ în această perioadă, publicând ghiduri și recomandări pentru medici și pacienți și solicitând în mod continuu menținerea accesului neîntrerupt la îngrijire medicală și tratament. </w:t>
      </w:r>
    </w:p>
    <w:p w14:paraId="6BA99C2E" w14:textId="77777777" w:rsidR="00E17574" w:rsidRDefault="00E17574" w:rsidP="006D0F5A">
      <w:pPr>
        <w:jc w:val="both"/>
        <w:rPr>
          <w:lang w:val="ro-RO"/>
        </w:rPr>
      </w:pPr>
    </w:p>
    <w:p w14:paraId="1BFDD4B9" w14:textId="4544D2D7" w:rsidR="00F6121F" w:rsidRPr="009B4FA5" w:rsidRDefault="009B4FA5" w:rsidP="006D0F5A">
      <w:pPr>
        <w:jc w:val="both"/>
        <w:rPr>
          <w:lang w:val="ro-RO"/>
        </w:rPr>
      </w:pPr>
      <w:r w:rsidRPr="00E17574">
        <w:rPr>
          <w:i/>
          <w:iCs/>
          <w:lang w:val="ro-RO"/>
        </w:rPr>
        <w:lastRenderedPageBreak/>
        <w:t>“</w:t>
      </w:r>
      <w:r w:rsidR="00055E86" w:rsidRPr="00E17574">
        <w:rPr>
          <w:i/>
          <w:iCs/>
          <w:lang w:val="ro-RO"/>
        </w:rPr>
        <w:t xml:space="preserve">Am realizat că este nevoie de un set concentrat de </w:t>
      </w:r>
      <w:r w:rsidR="009330E0" w:rsidRPr="00E17574">
        <w:rPr>
          <w:i/>
          <w:iCs/>
          <w:lang w:val="ro-RO"/>
        </w:rPr>
        <w:t>m</w:t>
      </w:r>
      <w:r w:rsidR="00055E86" w:rsidRPr="00E17574">
        <w:rPr>
          <w:i/>
          <w:iCs/>
          <w:lang w:val="ro-RO"/>
        </w:rPr>
        <w:t xml:space="preserve">ăsuri care să </w:t>
      </w:r>
      <w:r w:rsidR="00F6121F" w:rsidRPr="00E17574">
        <w:rPr>
          <w:i/>
          <w:iCs/>
          <w:lang w:val="ro-RO"/>
        </w:rPr>
        <w:t>permită reducerea riscului de infectare. Am recomandat ori de c</w:t>
      </w:r>
      <w:r w:rsidR="006E5C84" w:rsidRPr="00E17574">
        <w:rPr>
          <w:i/>
          <w:iCs/>
          <w:lang w:val="ro-RO"/>
        </w:rPr>
        <w:t>â</w:t>
      </w:r>
      <w:r w:rsidR="00F6121F" w:rsidRPr="00E17574">
        <w:rPr>
          <w:i/>
          <w:iCs/>
          <w:lang w:val="ro-RO"/>
        </w:rPr>
        <w:t>te ori este posibl</w:t>
      </w:r>
      <w:r w:rsidR="00B90BAA" w:rsidRPr="00E17574">
        <w:rPr>
          <w:i/>
          <w:iCs/>
          <w:lang w:val="ro-RO"/>
        </w:rPr>
        <w:t xml:space="preserve"> realizarea</w:t>
      </w:r>
      <w:r w:rsidR="00F6121F" w:rsidRPr="00E17574">
        <w:rPr>
          <w:i/>
          <w:iCs/>
          <w:lang w:val="ro-RO"/>
        </w:rPr>
        <w:t xml:space="preserve"> consultațiilor la distanță și a manevrelor la</w:t>
      </w:r>
      <w:r w:rsidR="00F471CB" w:rsidRPr="00E17574">
        <w:rPr>
          <w:i/>
          <w:iCs/>
          <w:lang w:val="ro-RO"/>
        </w:rPr>
        <w:t xml:space="preserve"> cabinete</w:t>
      </w:r>
      <w:r w:rsidR="00F6121F" w:rsidRPr="00E17574">
        <w:rPr>
          <w:i/>
          <w:iCs/>
          <w:lang w:val="ro-RO"/>
        </w:rPr>
        <w:t xml:space="preserve"> </w:t>
      </w:r>
      <w:r w:rsidR="00B90BAA" w:rsidRPr="00E17574">
        <w:rPr>
          <w:i/>
          <w:iCs/>
          <w:lang w:val="ro-RO"/>
        </w:rPr>
        <w:t xml:space="preserve">sau la </w:t>
      </w:r>
      <w:r w:rsidR="005661FF">
        <w:rPr>
          <w:i/>
          <w:iCs/>
          <w:lang w:val="ro-RO"/>
        </w:rPr>
        <w:t xml:space="preserve">spital </w:t>
      </w:r>
      <w:r w:rsidR="00F6121F" w:rsidRPr="00E17574">
        <w:rPr>
          <w:i/>
          <w:iCs/>
          <w:lang w:val="ro-RO"/>
        </w:rPr>
        <w:t xml:space="preserve">doar pe bază de programare. </w:t>
      </w:r>
      <w:r w:rsidR="00D81F5B" w:rsidRPr="00E17574">
        <w:rPr>
          <w:i/>
          <w:iCs/>
          <w:lang w:val="ro-RO"/>
        </w:rPr>
        <w:t>Societate de Reumatologie a atras atenția pacienților și doctorilor c</w:t>
      </w:r>
      <w:r w:rsidR="00B90BAA" w:rsidRPr="00E17574">
        <w:rPr>
          <w:i/>
          <w:iCs/>
          <w:lang w:val="ro-RO"/>
        </w:rPr>
        <w:t>ă</w:t>
      </w:r>
      <w:r w:rsidR="00D81F5B" w:rsidRPr="00E17574">
        <w:rPr>
          <w:i/>
          <w:iCs/>
          <w:lang w:val="ro-RO"/>
        </w:rPr>
        <w:t xml:space="preserve"> în absența unor </w:t>
      </w:r>
      <w:r w:rsidR="00643EAA" w:rsidRPr="00E17574">
        <w:rPr>
          <w:i/>
          <w:iCs/>
          <w:lang w:val="ro-RO"/>
        </w:rPr>
        <w:t xml:space="preserve">semne </w:t>
      </w:r>
      <w:r w:rsidR="006E5C84" w:rsidRPr="00E17574">
        <w:rPr>
          <w:i/>
          <w:iCs/>
          <w:lang w:val="ro-RO"/>
        </w:rPr>
        <w:t xml:space="preserve">evidente </w:t>
      </w:r>
      <w:r w:rsidR="00643EAA" w:rsidRPr="00E17574">
        <w:rPr>
          <w:i/>
          <w:iCs/>
          <w:lang w:val="ro-RO"/>
        </w:rPr>
        <w:t xml:space="preserve">de infecție </w:t>
      </w:r>
      <w:r w:rsidR="005B2876" w:rsidRPr="00E17574">
        <w:rPr>
          <w:i/>
          <w:iCs/>
          <w:lang w:val="ro-RO"/>
        </w:rPr>
        <w:t xml:space="preserve">SARS-CoV-2 </w:t>
      </w:r>
      <w:r w:rsidR="00643EAA" w:rsidRPr="00E17574">
        <w:rPr>
          <w:i/>
          <w:iCs/>
          <w:lang w:val="ro-RO"/>
        </w:rPr>
        <w:t>tratamentul pacien</w:t>
      </w:r>
      <w:r w:rsidR="006E5C84" w:rsidRPr="00E17574">
        <w:rPr>
          <w:i/>
          <w:iCs/>
          <w:lang w:val="ro-RO"/>
        </w:rPr>
        <w:t>ț</w:t>
      </w:r>
      <w:r w:rsidR="00643EAA" w:rsidRPr="00E17574">
        <w:rPr>
          <w:i/>
          <w:iCs/>
          <w:lang w:val="ro-RO"/>
        </w:rPr>
        <w:t>ilor</w:t>
      </w:r>
      <w:r w:rsidR="006E5C84" w:rsidRPr="00E17574">
        <w:rPr>
          <w:i/>
          <w:iCs/>
          <w:lang w:val="ro-RO"/>
        </w:rPr>
        <w:t xml:space="preserve">, așa </w:t>
      </w:r>
      <w:r w:rsidR="007A7F0D" w:rsidRPr="00E17574">
        <w:rPr>
          <w:i/>
          <w:iCs/>
          <w:lang w:val="ro-RO"/>
        </w:rPr>
        <w:t>cum a fost stabilit,</w:t>
      </w:r>
      <w:r w:rsidR="00643EAA" w:rsidRPr="00E17574">
        <w:rPr>
          <w:i/>
          <w:iCs/>
          <w:lang w:val="ro-RO"/>
        </w:rPr>
        <w:t xml:space="preserve"> trebuie să </w:t>
      </w:r>
      <w:r w:rsidR="007A7F0D" w:rsidRPr="00E17574">
        <w:rPr>
          <w:i/>
          <w:iCs/>
          <w:lang w:val="ro-RO"/>
        </w:rPr>
        <w:t>continue</w:t>
      </w:r>
      <w:r w:rsidR="00643EAA" w:rsidRPr="00E17574">
        <w:rPr>
          <w:i/>
          <w:iCs/>
          <w:lang w:val="ro-RO"/>
        </w:rPr>
        <w:t xml:space="preserve"> nesc</w:t>
      </w:r>
      <w:r w:rsidR="007A7F0D" w:rsidRPr="00E17574">
        <w:rPr>
          <w:i/>
          <w:iCs/>
          <w:lang w:val="ro-RO"/>
        </w:rPr>
        <w:t>hi</w:t>
      </w:r>
      <w:r w:rsidR="00643EAA" w:rsidRPr="00E17574">
        <w:rPr>
          <w:i/>
          <w:iCs/>
          <w:lang w:val="ro-RO"/>
        </w:rPr>
        <w:t xml:space="preserve">mbat, </w:t>
      </w:r>
      <w:r w:rsidR="007E2E0E" w:rsidRPr="00E17574">
        <w:rPr>
          <w:i/>
          <w:iCs/>
          <w:lang w:val="ro-RO"/>
        </w:rPr>
        <w:t>pentru că este foarte important ca tratamentul să-și asigure eficacitatea</w:t>
      </w:r>
      <w:r w:rsidR="004F1ECC" w:rsidRPr="00E17574">
        <w:rPr>
          <w:i/>
          <w:iCs/>
          <w:lang w:val="ro-RO"/>
        </w:rPr>
        <w:t xml:space="preserve"> continuă, ceea ce presupune și o bună apărare a organi</w:t>
      </w:r>
      <w:r w:rsidR="007A7F0D" w:rsidRPr="00E17574">
        <w:rPr>
          <w:i/>
          <w:iCs/>
          <w:lang w:val="ro-RO"/>
        </w:rPr>
        <w:t>s</w:t>
      </w:r>
      <w:r w:rsidR="004F1ECC" w:rsidRPr="00E17574">
        <w:rPr>
          <w:i/>
          <w:iCs/>
          <w:lang w:val="ro-RO"/>
        </w:rPr>
        <w:t>mului împotriva infecțiilor</w:t>
      </w:r>
      <w:r>
        <w:rPr>
          <w:lang w:val="ro-RO"/>
        </w:rPr>
        <w:t xml:space="preserve">”, a declarat Prof. Dr. Cătălin Codreanu, </w:t>
      </w:r>
      <w:r w:rsidR="005B2876">
        <w:rPr>
          <w:lang w:val="ro-RO"/>
        </w:rPr>
        <w:t xml:space="preserve">președintele Societății Române de Reumatologie. </w:t>
      </w:r>
    </w:p>
    <w:p w14:paraId="5C26ADAA" w14:textId="0652D889" w:rsidR="000759D6" w:rsidRDefault="000759D6" w:rsidP="006D0F5A">
      <w:pPr>
        <w:jc w:val="both"/>
        <w:rPr>
          <w:lang w:val="ro-RO"/>
        </w:rPr>
      </w:pPr>
      <w:r>
        <w:rPr>
          <w:lang w:val="ro-RO"/>
        </w:rPr>
        <w:t>Campania</w:t>
      </w:r>
      <w:r w:rsidR="007B22EC">
        <w:rPr>
          <w:lang w:val="ro-RO"/>
        </w:rPr>
        <w:t xml:space="preserve"> de informare </w:t>
      </w:r>
      <w:r>
        <w:rPr>
          <w:lang w:val="ro-RO"/>
        </w:rPr>
        <w:t xml:space="preserve"> </w:t>
      </w:r>
      <w:r w:rsidRPr="001E61BD">
        <w:rPr>
          <w:b/>
          <w:bCs/>
          <w:sz w:val="23"/>
          <w:szCs w:val="23"/>
        </w:rPr>
        <w:t>PACIENȚII CU BOLI REUMATICE INFLAMATOARE ȘI COVID</w:t>
      </w:r>
      <w:r>
        <w:rPr>
          <w:b/>
          <w:bCs/>
          <w:sz w:val="23"/>
          <w:szCs w:val="23"/>
        </w:rPr>
        <w:t xml:space="preserve"> – </w:t>
      </w:r>
      <w:r w:rsidRPr="001E61BD">
        <w:rPr>
          <w:b/>
          <w:bCs/>
          <w:sz w:val="23"/>
          <w:szCs w:val="23"/>
        </w:rPr>
        <w:t>19</w:t>
      </w:r>
      <w:r>
        <w:rPr>
          <w:b/>
          <w:bCs/>
          <w:sz w:val="23"/>
          <w:szCs w:val="23"/>
        </w:rPr>
        <w:t xml:space="preserve"> </w:t>
      </w:r>
      <w:r w:rsidRPr="00C15CD6">
        <w:rPr>
          <w:lang w:val="ro-RO"/>
        </w:rPr>
        <w:t xml:space="preserve">se </w:t>
      </w:r>
      <w:r w:rsidR="007B22EC" w:rsidRPr="00C15CD6">
        <w:rPr>
          <w:lang w:val="ro-RO"/>
        </w:rPr>
        <w:t xml:space="preserve"> desfășoară în perioada octombrie 2020, fiind susținută de companiile AbbVie România, </w:t>
      </w:r>
      <w:r w:rsidR="00C15CD6" w:rsidRPr="00C15CD6">
        <w:rPr>
          <w:lang w:val="ro-RO"/>
        </w:rPr>
        <w:t>Ewopharma și Sandoz România.</w:t>
      </w:r>
      <w:r w:rsidR="00C15CD6">
        <w:rPr>
          <w:b/>
          <w:bCs/>
          <w:sz w:val="23"/>
          <w:szCs w:val="23"/>
        </w:rPr>
        <w:t xml:space="preserve"> </w:t>
      </w:r>
    </w:p>
    <w:p w14:paraId="210066FD" w14:textId="59AF0559" w:rsidR="00694B04" w:rsidRPr="00816C3C" w:rsidRDefault="00816C3C" w:rsidP="00F7129F">
      <w:pPr>
        <w:rPr>
          <w:b/>
          <w:bCs/>
          <w:color w:val="4472C4" w:themeColor="accent1"/>
          <w:lang w:val="ro-RO"/>
        </w:rPr>
      </w:pPr>
      <w:r w:rsidRPr="00816C3C">
        <w:rPr>
          <w:b/>
          <w:bCs/>
          <w:color w:val="4472C4" w:themeColor="accent1"/>
          <w:lang w:val="ro-RO"/>
        </w:rPr>
        <w:t>DESPRE BOLILE REUMATICE</w:t>
      </w:r>
    </w:p>
    <w:p w14:paraId="15F0B29C" w14:textId="1CAAC26E" w:rsidR="00F7129F" w:rsidRPr="00F7129F" w:rsidRDefault="00F7129F" w:rsidP="00FD7872">
      <w:pPr>
        <w:jc w:val="both"/>
        <w:rPr>
          <w:b/>
          <w:bCs/>
          <w:lang w:val="ro-RO"/>
        </w:rPr>
      </w:pPr>
      <w:r w:rsidRPr="00F7129F">
        <w:rPr>
          <w:lang w:val="ro-RO"/>
        </w:rPr>
        <w:t>Bolile reumatice şi musculo-scheletale reprezintă cea mai frecventă formă de boală cronică, afectând aproximativ 1,7 miliarde de persoane la nivel global. Peste 200 de afecțiuni sunt incluse în această categorie de boli, printre care se numără poliartrita reumatoidă, spondilita anchilozantă, artroza,</w:t>
      </w:r>
      <w:r w:rsidR="001B6A4F">
        <w:rPr>
          <w:lang w:val="ro-RO"/>
        </w:rPr>
        <w:t xml:space="preserve"> a</w:t>
      </w:r>
      <w:r w:rsidR="001B6A4F" w:rsidRPr="001B6A4F">
        <w:rPr>
          <w:lang w:val="ro-RO"/>
        </w:rPr>
        <w:t>rtropatia psoriazică</w:t>
      </w:r>
      <w:r w:rsidR="001B6A4F">
        <w:rPr>
          <w:lang w:val="ro-RO"/>
        </w:rPr>
        <w:t xml:space="preserve">, </w:t>
      </w:r>
      <w:r w:rsidRPr="00F7129F">
        <w:rPr>
          <w:lang w:val="ro-RO"/>
        </w:rPr>
        <w:t>fibromialgia, lupusul sau guta</w:t>
      </w:r>
      <w:r>
        <w:rPr>
          <w:lang w:val="ro-RO"/>
        </w:rPr>
        <w:t xml:space="preserve">. </w:t>
      </w:r>
      <w:r w:rsidRPr="00F7129F">
        <w:rPr>
          <w:lang w:val="ro-RO"/>
        </w:rPr>
        <w:t>Deşi la nivelul percepţiei sunt considerate afecţiuni ale bătrânilor, bolile reumatice afectează într-o măsură importantă populaţia activă, tineri şi chiar copii, în România existând aproximativ 2.000 de copii cu artrită juvenilă.</w:t>
      </w:r>
    </w:p>
    <w:p w14:paraId="4E00D5D3" w14:textId="77777777" w:rsidR="00F7129F" w:rsidRPr="00F7129F" w:rsidRDefault="00F7129F" w:rsidP="00FD7872">
      <w:pPr>
        <w:jc w:val="both"/>
        <w:rPr>
          <w:lang w:val="ro-RO"/>
        </w:rPr>
      </w:pPr>
      <w:r w:rsidRPr="00F7129F">
        <w:rPr>
          <w:lang w:val="ro-RO"/>
        </w:rPr>
        <w:t>Printre simptomele acestor boli se numără</w:t>
      </w:r>
      <w:r w:rsidRPr="00F7129F">
        <w:rPr>
          <w:b/>
          <w:bCs/>
          <w:lang w:val="ro-RO"/>
        </w:rPr>
        <w:t> </w:t>
      </w:r>
      <w:r w:rsidRPr="00F7129F">
        <w:rPr>
          <w:lang w:val="ro-RO"/>
        </w:rPr>
        <w:t>durerile articulare sau musculare persistente, oboseala, rigiditatea matinală și depresia. Fumatul, excesul ponderal, factorii genetici, ocupații ce solicită articulațiile, infecțiile și vârsta înaintată sunt printre factorii ce cresc riscul de boli reumatice.</w:t>
      </w:r>
    </w:p>
    <w:p w14:paraId="1117E09D" w14:textId="77777777" w:rsidR="00F7129F" w:rsidRPr="00F7129F" w:rsidRDefault="00F7129F" w:rsidP="00FD7872">
      <w:pPr>
        <w:jc w:val="both"/>
        <w:rPr>
          <w:lang w:val="ro-RO"/>
        </w:rPr>
      </w:pPr>
      <w:r w:rsidRPr="00F7129F">
        <w:rPr>
          <w:lang w:val="ro-RO"/>
        </w:rPr>
        <w:t xml:space="preserve">Diagnosticul precoce și urmarea tratamentului recomandat de medicul reumatolog sunt esențiale pentru încetinirea procesului de evoluție a acestor afecțiuni, dar acestea rămân adesea nediagnosticate sau sunt depistate foarte târziu. </w:t>
      </w:r>
    </w:p>
    <w:p w14:paraId="20766300" w14:textId="77777777" w:rsidR="00F7129F" w:rsidRPr="0013529A" w:rsidRDefault="00F7129F" w:rsidP="00F7129F">
      <w:pPr>
        <w:rPr>
          <w:b/>
          <w:bCs/>
          <w:lang w:val="ro-RO"/>
        </w:rPr>
      </w:pPr>
    </w:p>
    <w:sectPr w:rsidR="00F7129F" w:rsidRPr="001352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C685" w14:textId="77777777" w:rsidR="007B2780" w:rsidRDefault="007B2780" w:rsidP="00694B04">
      <w:pPr>
        <w:spacing w:after="0" w:line="240" w:lineRule="auto"/>
      </w:pPr>
      <w:r>
        <w:separator/>
      </w:r>
    </w:p>
  </w:endnote>
  <w:endnote w:type="continuationSeparator" w:id="0">
    <w:p w14:paraId="5E7AA7AE" w14:textId="77777777" w:rsidR="007B2780" w:rsidRDefault="007B2780" w:rsidP="0069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FF94" w14:textId="34109F43" w:rsidR="00F7129F" w:rsidRPr="00F7129F" w:rsidRDefault="00DA5B28">
    <w:pPr>
      <w:pStyle w:val="Footer"/>
      <w:rPr>
        <w:b/>
        <w:bCs/>
        <w:color w:val="4472C4" w:themeColor="accent1"/>
        <w:lang w:val="ro-RO"/>
      </w:rPr>
    </w:pPr>
    <w:hyperlink r:id="rId1" w:history="1">
      <w:r w:rsidR="00F7129F" w:rsidRPr="006C6D21">
        <w:rPr>
          <w:rStyle w:val="Hyperlink"/>
          <w:b/>
          <w:bCs/>
          <w:lang w:val="ro-RO"/>
        </w:rPr>
        <w:t>www.reumatism.ro</w:t>
      </w:r>
    </w:hyperlink>
    <w:r w:rsidR="00F7129F">
      <w:rPr>
        <w:b/>
        <w:bCs/>
        <w:color w:val="4472C4" w:themeColor="accent1"/>
        <w:lang w:val="ro-RO"/>
      </w:rPr>
      <w:t xml:space="preserve">       </w:t>
    </w:r>
    <w:hyperlink r:id="rId2" w:history="1">
      <w:r w:rsidR="00F7129F" w:rsidRPr="006C6D21">
        <w:rPr>
          <w:rStyle w:val="Hyperlink"/>
          <w:b/>
          <w:bCs/>
        </w:rPr>
        <w:t>www.facebook.com/FaraAmanare/</w:t>
      </w:r>
    </w:hyperlink>
    <w:r w:rsidR="00F7129F">
      <w:rPr>
        <w:b/>
        <w:bCs/>
      </w:rPr>
      <w:t xml:space="preserve">  #FaraAmanare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84D4B" w14:textId="77777777" w:rsidR="007B2780" w:rsidRDefault="007B2780" w:rsidP="00694B04">
      <w:pPr>
        <w:spacing w:after="0" w:line="240" w:lineRule="auto"/>
      </w:pPr>
      <w:r>
        <w:separator/>
      </w:r>
    </w:p>
  </w:footnote>
  <w:footnote w:type="continuationSeparator" w:id="0">
    <w:p w14:paraId="18F42598" w14:textId="77777777" w:rsidR="007B2780" w:rsidRDefault="007B2780" w:rsidP="00694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ADB1" w14:textId="64860C54" w:rsidR="00694B04" w:rsidRDefault="000B1973">
    <w:pPr>
      <w:pStyle w:val="Header"/>
    </w:pPr>
    <w:r>
      <w:rPr>
        <w:noProof/>
        <w:sz w:val="20"/>
      </w:rPr>
      <w:drawing>
        <wp:anchor distT="0" distB="0" distL="114300" distR="114300" simplePos="0" relativeHeight="251659776" behindDoc="0" locked="0" layoutInCell="1" allowOverlap="1" wp14:anchorId="31DD9A71" wp14:editId="7EF6289D">
          <wp:simplePos x="0" y="0"/>
          <wp:positionH relativeFrom="margin">
            <wp:align>right</wp:align>
          </wp:positionH>
          <wp:positionV relativeFrom="paragraph">
            <wp:posOffset>-133350</wp:posOffset>
          </wp:positionV>
          <wp:extent cx="1781175" cy="586740"/>
          <wp:effectExtent l="0" t="0" r="0" b="381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 cstate="print">
                    <a:extLst>
                      <a:ext uri="{28A0092B-C50C-407E-A947-70E740481C1C}">
                        <a14:useLocalDpi xmlns:a14="http://schemas.microsoft.com/office/drawing/2010/main" val="0"/>
                      </a:ext>
                    </a:extLst>
                  </a:blip>
                  <a:srcRect t="1" r="54606" b="-5103"/>
                  <a:stretch/>
                </pic:blipFill>
                <pic:spPr bwMode="auto">
                  <a:xfrm>
                    <a:off x="0" y="0"/>
                    <a:ext cx="1781175" cy="586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DD9" w:rsidRPr="00EA1DD9">
      <w:rPr>
        <w:noProof/>
      </w:rPr>
      <w:drawing>
        <wp:anchor distT="0" distB="0" distL="114300" distR="114300" simplePos="0" relativeHeight="251656704" behindDoc="0" locked="0" layoutInCell="1" allowOverlap="1" wp14:anchorId="28DC6F40" wp14:editId="32308454">
          <wp:simplePos x="0" y="0"/>
          <wp:positionH relativeFrom="column">
            <wp:posOffset>2819400</wp:posOffset>
          </wp:positionH>
          <wp:positionV relativeFrom="paragraph">
            <wp:posOffset>-200025</wp:posOffset>
          </wp:positionV>
          <wp:extent cx="723900" cy="723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694B04">
      <w:rPr>
        <w:noProof/>
      </w:rPr>
      <w:drawing>
        <wp:inline distT="0" distB="0" distL="0" distR="0" wp14:anchorId="2E479A0B" wp14:editId="0BED5BA9">
          <wp:extent cx="2085975" cy="55329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liga-reumatologilor.png"/>
                  <pic:cNvPicPr/>
                </pic:nvPicPr>
                <pic:blipFill>
                  <a:blip r:embed="rId3">
                    <a:extLst>
                      <a:ext uri="{28A0092B-C50C-407E-A947-70E740481C1C}">
                        <a14:useLocalDpi xmlns:a14="http://schemas.microsoft.com/office/drawing/2010/main" val="0"/>
                      </a:ext>
                    </a:extLst>
                  </a:blip>
                  <a:stretch>
                    <a:fillRect/>
                  </a:stretch>
                </pic:blipFill>
                <pic:spPr>
                  <a:xfrm>
                    <a:off x="0" y="0"/>
                    <a:ext cx="2118139" cy="561824"/>
                  </a:xfrm>
                  <a:prstGeom prst="rect">
                    <a:avLst/>
                  </a:prstGeom>
                </pic:spPr>
              </pic:pic>
            </a:graphicData>
          </a:graphic>
        </wp:inline>
      </w:drawing>
    </w:r>
    <w:r w:rsidR="00694B0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182F"/>
    <w:multiLevelType w:val="hybridMultilevel"/>
    <w:tmpl w:val="D7AC76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3653A33"/>
    <w:multiLevelType w:val="hybridMultilevel"/>
    <w:tmpl w:val="D026DE32"/>
    <w:lvl w:ilvl="0" w:tplc="AB2E705A">
      <w:start w:val="1"/>
      <w:numFmt w:val="bullet"/>
      <w:lvlText w:val="•"/>
      <w:lvlJc w:val="left"/>
      <w:pPr>
        <w:tabs>
          <w:tab w:val="num" w:pos="720"/>
        </w:tabs>
        <w:ind w:left="720" w:hanging="360"/>
      </w:pPr>
      <w:rPr>
        <w:rFonts w:ascii="Arial" w:hAnsi="Arial" w:hint="default"/>
      </w:rPr>
    </w:lvl>
    <w:lvl w:ilvl="1" w:tplc="9C8AE7BA" w:tentative="1">
      <w:start w:val="1"/>
      <w:numFmt w:val="bullet"/>
      <w:lvlText w:val="•"/>
      <w:lvlJc w:val="left"/>
      <w:pPr>
        <w:tabs>
          <w:tab w:val="num" w:pos="1440"/>
        </w:tabs>
        <w:ind w:left="1440" w:hanging="360"/>
      </w:pPr>
      <w:rPr>
        <w:rFonts w:ascii="Arial" w:hAnsi="Arial" w:hint="default"/>
      </w:rPr>
    </w:lvl>
    <w:lvl w:ilvl="2" w:tplc="6F02F90C" w:tentative="1">
      <w:start w:val="1"/>
      <w:numFmt w:val="bullet"/>
      <w:lvlText w:val="•"/>
      <w:lvlJc w:val="left"/>
      <w:pPr>
        <w:tabs>
          <w:tab w:val="num" w:pos="2160"/>
        </w:tabs>
        <w:ind w:left="2160" w:hanging="360"/>
      </w:pPr>
      <w:rPr>
        <w:rFonts w:ascii="Arial" w:hAnsi="Arial" w:hint="default"/>
      </w:rPr>
    </w:lvl>
    <w:lvl w:ilvl="3" w:tplc="0E1A7972" w:tentative="1">
      <w:start w:val="1"/>
      <w:numFmt w:val="bullet"/>
      <w:lvlText w:val="•"/>
      <w:lvlJc w:val="left"/>
      <w:pPr>
        <w:tabs>
          <w:tab w:val="num" w:pos="2880"/>
        </w:tabs>
        <w:ind w:left="2880" w:hanging="360"/>
      </w:pPr>
      <w:rPr>
        <w:rFonts w:ascii="Arial" w:hAnsi="Arial" w:hint="default"/>
      </w:rPr>
    </w:lvl>
    <w:lvl w:ilvl="4" w:tplc="654A2090" w:tentative="1">
      <w:start w:val="1"/>
      <w:numFmt w:val="bullet"/>
      <w:lvlText w:val="•"/>
      <w:lvlJc w:val="left"/>
      <w:pPr>
        <w:tabs>
          <w:tab w:val="num" w:pos="3600"/>
        </w:tabs>
        <w:ind w:left="3600" w:hanging="360"/>
      </w:pPr>
      <w:rPr>
        <w:rFonts w:ascii="Arial" w:hAnsi="Arial" w:hint="default"/>
      </w:rPr>
    </w:lvl>
    <w:lvl w:ilvl="5" w:tplc="79C27810" w:tentative="1">
      <w:start w:val="1"/>
      <w:numFmt w:val="bullet"/>
      <w:lvlText w:val="•"/>
      <w:lvlJc w:val="left"/>
      <w:pPr>
        <w:tabs>
          <w:tab w:val="num" w:pos="4320"/>
        </w:tabs>
        <w:ind w:left="4320" w:hanging="360"/>
      </w:pPr>
      <w:rPr>
        <w:rFonts w:ascii="Arial" w:hAnsi="Arial" w:hint="default"/>
      </w:rPr>
    </w:lvl>
    <w:lvl w:ilvl="6" w:tplc="729E92A4" w:tentative="1">
      <w:start w:val="1"/>
      <w:numFmt w:val="bullet"/>
      <w:lvlText w:val="•"/>
      <w:lvlJc w:val="left"/>
      <w:pPr>
        <w:tabs>
          <w:tab w:val="num" w:pos="5040"/>
        </w:tabs>
        <w:ind w:left="5040" w:hanging="360"/>
      </w:pPr>
      <w:rPr>
        <w:rFonts w:ascii="Arial" w:hAnsi="Arial" w:hint="default"/>
      </w:rPr>
    </w:lvl>
    <w:lvl w:ilvl="7" w:tplc="3ACAB2AC" w:tentative="1">
      <w:start w:val="1"/>
      <w:numFmt w:val="bullet"/>
      <w:lvlText w:val="•"/>
      <w:lvlJc w:val="left"/>
      <w:pPr>
        <w:tabs>
          <w:tab w:val="num" w:pos="5760"/>
        </w:tabs>
        <w:ind w:left="5760" w:hanging="360"/>
      </w:pPr>
      <w:rPr>
        <w:rFonts w:ascii="Arial" w:hAnsi="Arial" w:hint="default"/>
      </w:rPr>
    </w:lvl>
    <w:lvl w:ilvl="8" w:tplc="F09E70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BD6F10"/>
    <w:multiLevelType w:val="hybridMultilevel"/>
    <w:tmpl w:val="01E86D0C"/>
    <w:lvl w:ilvl="0" w:tplc="BEE29752">
      <w:start w:val="1"/>
      <w:numFmt w:val="bullet"/>
      <w:lvlText w:val="•"/>
      <w:lvlJc w:val="left"/>
      <w:pPr>
        <w:tabs>
          <w:tab w:val="num" w:pos="720"/>
        </w:tabs>
        <w:ind w:left="720" w:hanging="360"/>
      </w:pPr>
      <w:rPr>
        <w:rFonts w:ascii="Arial" w:hAnsi="Arial" w:hint="default"/>
      </w:rPr>
    </w:lvl>
    <w:lvl w:ilvl="1" w:tplc="98AA371E" w:tentative="1">
      <w:start w:val="1"/>
      <w:numFmt w:val="bullet"/>
      <w:lvlText w:val="•"/>
      <w:lvlJc w:val="left"/>
      <w:pPr>
        <w:tabs>
          <w:tab w:val="num" w:pos="1440"/>
        </w:tabs>
        <w:ind w:left="1440" w:hanging="360"/>
      </w:pPr>
      <w:rPr>
        <w:rFonts w:ascii="Arial" w:hAnsi="Arial" w:hint="default"/>
      </w:rPr>
    </w:lvl>
    <w:lvl w:ilvl="2" w:tplc="071064CE" w:tentative="1">
      <w:start w:val="1"/>
      <w:numFmt w:val="bullet"/>
      <w:lvlText w:val="•"/>
      <w:lvlJc w:val="left"/>
      <w:pPr>
        <w:tabs>
          <w:tab w:val="num" w:pos="2160"/>
        </w:tabs>
        <w:ind w:left="2160" w:hanging="360"/>
      </w:pPr>
      <w:rPr>
        <w:rFonts w:ascii="Arial" w:hAnsi="Arial" w:hint="default"/>
      </w:rPr>
    </w:lvl>
    <w:lvl w:ilvl="3" w:tplc="C73261A8" w:tentative="1">
      <w:start w:val="1"/>
      <w:numFmt w:val="bullet"/>
      <w:lvlText w:val="•"/>
      <w:lvlJc w:val="left"/>
      <w:pPr>
        <w:tabs>
          <w:tab w:val="num" w:pos="2880"/>
        </w:tabs>
        <w:ind w:left="2880" w:hanging="360"/>
      </w:pPr>
      <w:rPr>
        <w:rFonts w:ascii="Arial" w:hAnsi="Arial" w:hint="default"/>
      </w:rPr>
    </w:lvl>
    <w:lvl w:ilvl="4" w:tplc="C7B63394" w:tentative="1">
      <w:start w:val="1"/>
      <w:numFmt w:val="bullet"/>
      <w:lvlText w:val="•"/>
      <w:lvlJc w:val="left"/>
      <w:pPr>
        <w:tabs>
          <w:tab w:val="num" w:pos="3600"/>
        </w:tabs>
        <w:ind w:left="3600" w:hanging="360"/>
      </w:pPr>
      <w:rPr>
        <w:rFonts w:ascii="Arial" w:hAnsi="Arial" w:hint="default"/>
      </w:rPr>
    </w:lvl>
    <w:lvl w:ilvl="5" w:tplc="009472C8" w:tentative="1">
      <w:start w:val="1"/>
      <w:numFmt w:val="bullet"/>
      <w:lvlText w:val="•"/>
      <w:lvlJc w:val="left"/>
      <w:pPr>
        <w:tabs>
          <w:tab w:val="num" w:pos="4320"/>
        </w:tabs>
        <w:ind w:left="4320" w:hanging="360"/>
      </w:pPr>
      <w:rPr>
        <w:rFonts w:ascii="Arial" w:hAnsi="Arial" w:hint="default"/>
      </w:rPr>
    </w:lvl>
    <w:lvl w:ilvl="6" w:tplc="BE10FFC6" w:tentative="1">
      <w:start w:val="1"/>
      <w:numFmt w:val="bullet"/>
      <w:lvlText w:val="•"/>
      <w:lvlJc w:val="left"/>
      <w:pPr>
        <w:tabs>
          <w:tab w:val="num" w:pos="5040"/>
        </w:tabs>
        <w:ind w:left="5040" w:hanging="360"/>
      </w:pPr>
      <w:rPr>
        <w:rFonts w:ascii="Arial" w:hAnsi="Arial" w:hint="default"/>
      </w:rPr>
    </w:lvl>
    <w:lvl w:ilvl="7" w:tplc="F2BA58D8" w:tentative="1">
      <w:start w:val="1"/>
      <w:numFmt w:val="bullet"/>
      <w:lvlText w:val="•"/>
      <w:lvlJc w:val="left"/>
      <w:pPr>
        <w:tabs>
          <w:tab w:val="num" w:pos="5760"/>
        </w:tabs>
        <w:ind w:left="5760" w:hanging="360"/>
      </w:pPr>
      <w:rPr>
        <w:rFonts w:ascii="Arial" w:hAnsi="Arial" w:hint="default"/>
      </w:rPr>
    </w:lvl>
    <w:lvl w:ilvl="8" w:tplc="E550F2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661FFD"/>
    <w:multiLevelType w:val="hybridMultilevel"/>
    <w:tmpl w:val="C7488C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14004C6"/>
    <w:multiLevelType w:val="hybridMultilevel"/>
    <w:tmpl w:val="852668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7446603"/>
    <w:multiLevelType w:val="hybridMultilevel"/>
    <w:tmpl w:val="2812C4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BCC3CAE"/>
    <w:multiLevelType w:val="hybridMultilevel"/>
    <w:tmpl w:val="268C30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262605B"/>
    <w:multiLevelType w:val="hybridMultilevel"/>
    <w:tmpl w:val="93D60B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4"/>
    <w:rsid w:val="00003507"/>
    <w:rsid w:val="00011226"/>
    <w:rsid w:val="00055E86"/>
    <w:rsid w:val="00070F85"/>
    <w:rsid w:val="000759D6"/>
    <w:rsid w:val="000833E0"/>
    <w:rsid w:val="000851AF"/>
    <w:rsid w:val="000B1973"/>
    <w:rsid w:val="00100805"/>
    <w:rsid w:val="0013529A"/>
    <w:rsid w:val="001354DB"/>
    <w:rsid w:val="001406AD"/>
    <w:rsid w:val="001817E5"/>
    <w:rsid w:val="00186214"/>
    <w:rsid w:val="00197979"/>
    <w:rsid w:val="001A2CEE"/>
    <w:rsid w:val="001B5D28"/>
    <w:rsid w:val="001B6A4F"/>
    <w:rsid w:val="001D0772"/>
    <w:rsid w:val="001E74B0"/>
    <w:rsid w:val="0020070B"/>
    <w:rsid w:val="00236B28"/>
    <w:rsid w:val="00240624"/>
    <w:rsid w:val="00287380"/>
    <w:rsid w:val="00287D4A"/>
    <w:rsid w:val="002D0BA7"/>
    <w:rsid w:val="002D599A"/>
    <w:rsid w:val="002F3A7E"/>
    <w:rsid w:val="003120B4"/>
    <w:rsid w:val="003508FE"/>
    <w:rsid w:val="003640D1"/>
    <w:rsid w:val="0039075F"/>
    <w:rsid w:val="00393CFE"/>
    <w:rsid w:val="003D63CE"/>
    <w:rsid w:val="003E0297"/>
    <w:rsid w:val="003E679A"/>
    <w:rsid w:val="003F76A9"/>
    <w:rsid w:val="00404A16"/>
    <w:rsid w:val="00420B73"/>
    <w:rsid w:val="00420D46"/>
    <w:rsid w:val="004464A9"/>
    <w:rsid w:val="00450AAE"/>
    <w:rsid w:val="0048632B"/>
    <w:rsid w:val="004926DE"/>
    <w:rsid w:val="004A7BEB"/>
    <w:rsid w:val="004B7664"/>
    <w:rsid w:val="004C054C"/>
    <w:rsid w:val="004C659D"/>
    <w:rsid w:val="004E0EC8"/>
    <w:rsid w:val="004F1ECC"/>
    <w:rsid w:val="005148AE"/>
    <w:rsid w:val="00540641"/>
    <w:rsid w:val="005661FF"/>
    <w:rsid w:val="0056710E"/>
    <w:rsid w:val="00591EF4"/>
    <w:rsid w:val="005973DB"/>
    <w:rsid w:val="00597850"/>
    <w:rsid w:val="005A15DE"/>
    <w:rsid w:val="005B2876"/>
    <w:rsid w:val="005C7C82"/>
    <w:rsid w:val="005E51D2"/>
    <w:rsid w:val="00601651"/>
    <w:rsid w:val="006064CB"/>
    <w:rsid w:val="00607C56"/>
    <w:rsid w:val="00643EAA"/>
    <w:rsid w:val="0066689A"/>
    <w:rsid w:val="006707DD"/>
    <w:rsid w:val="00671686"/>
    <w:rsid w:val="0067233E"/>
    <w:rsid w:val="00683BA3"/>
    <w:rsid w:val="00694B04"/>
    <w:rsid w:val="006A6D9B"/>
    <w:rsid w:val="006C1736"/>
    <w:rsid w:val="006D0F5A"/>
    <w:rsid w:val="006D3FA7"/>
    <w:rsid w:val="006E1949"/>
    <w:rsid w:val="006E5C84"/>
    <w:rsid w:val="00727142"/>
    <w:rsid w:val="0075679E"/>
    <w:rsid w:val="00763BE3"/>
    <w:rsid w:val="007716A2"/>
    <w:rsid w:val="007A5917"/>
    <w:rsid w:val="007A7F0D"/>
    <w:rsid w:val="007B22EC"/>
    <w:rsid w:val="007B2780"/>
    <w:rsid w:val="007E2E0E"/>
    <w:rsid w:val="007E4159"/>
    <w:rsid w:val="007E4CAA"/>
    <w:rsid w:val="00816C3C"/>
    <w:rsid w:val="0083030B"/>
    <w:rsid w:val="0085240A"/>
    <w:rsid w:val="00884E3D"/>
    <w:rsid w:val="008A5846"/>
    <w:rsid w:val="008B45D1"/>
    <w:rsid w:val="008B595F"/>
    <w:rsid w:val="008D7C3A"/>
    <w:rsid w:val="00917384"/>
    <w:rsid w:val="00924F41"/>
    <w:rsid w:val="00925EBE"/>
    <w:rsid w:val="00926D01"/>
    <w:rsid w:val="009330E0"/>
    <w:rsid w:val="009370BA"/>
    <w:rsid w:val="0093777C"/>
    <w:rsid w:val="00962588"/>
    <w:rsid w:val="009670FB"/>
    <w:rsid w:val="009A5E6B"/>
    <w:rsid w:val="009B4FA5"/>
    <w:rsid w:val="009B753E"/>
    <w:rsid w:val="009F1043"/>
    <w:rsid w:val="009F38C4"/>
    <w:rsid w:val="00A00C8B"/>
    <w:rsid w:val="00A046CA"/>
    <w:rsid w:val="00A37F77"/>
    <w:rsid w:val="00A45C29"/>
    <w:rsid w:val="00A47FCC"/>
    <w:rsid w:val="00A66542"/>
    <w:rsid w:val="00A710D9"/>
    <w:rsid w:val="00AB73D2"/>
    <w:rsid w:val="00AC73B8"/>
    <w:rsid w:val="00B000A0"/>
    <w:rsid w:val="00B0156F"/>
    <w:rsid w:val="00B26086"/>
    <w:rsid w:val="00B401E6"/>
    <w:rsid w:val="00B70E7D"/>
    <w:rsid w:val="00B75FC6"/>
    <w:rsid w:val="00B85087"/>
    <w:rsid w:val="00B90BAA"/>
    <w:rsid w:val="00BB243C"/>
    <w:rsid w:val="00BC3C02"/>
    <w:rsid w:val="00BC3C16"/>
    <w:rsid w:val="00BC4436"/>
    <w:rsid w:val="00BD5403"/>
    <w:rsid w:val="00BD6978"/>
    <w:rsid w:val="00BF3C09"/>
    <w:rsid w:val="00C021A0"/>
    <w:rsid w:val="00C15CD6"/>
    <w:rsid w:val="00C374BE"/>
    <w:rsid w:val="00C474E8"/>
    <w:rsid w:val="00C77E7D"/>
    <w:rsid w:val="00C95E0D"/>
    <w:rsid w:val="00CA500E"/>
    <w:rsid w:val="00CB2D16"/>
    <w:rsid w:val="00CD3435"/>
    <w:rsid w:val="00CF06ED"/>
    <w:rsid w:val="00D045CF"/>
    <w:rsid w:val="00D42471"/>
    <w:rsid w:val="00D56416"/>
    <w:rsid w:val="00D81F5B"/>
    <w:rsid w:val="00DA21F6"/>
    <w:rsid w:val="00DA5B28"/>
    <w:rsid w:val="00DD15AB"/>
    <w:rsid w:val="00DE1539"/>
    <w:rsid w:val="00DF09E3"/>
    <w:rsid w:val="00E00FC3"/>
    <w:rsid w:val="00E073C1"/>
    <w:rsid w:val="00E128EA"/>
    <w:rsid w:val="00E17574"/>
    <w:rsid w:val="00E44489"/>
    <w:rsid w:val="00E568C8"/>
    <w:rsid w:val="00EA1DD9"/>
    <w:rsid w:val="00EA334D"/>
    <w:rsid w:val="00EF6A8C"/>
    <w:rsid w:val="00F100A8"/>
    <w:rsid w:val="00F46115"/>
    <w:rsid w:val="00F471CB"/>
    <w:rsid w:val="00F6121F"/>
    <w:rsid w:val="00F709B3"/>
    <w:rsid w:val="00F7129F"/>
    <w:rsid w:val="00F72255"/>
    <w:rsid w:val="00F912BF"/>
    <w:rsid w:val="00FD76CC"/>
    <w:rsid w:val="00FD7872"/>
    <w:rsid w:val="00FE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CC28E"/>
  <w15:chartTrackingRefBased/>
  <w15:docId w15:val="{64601972-8D92-4687-A109-1AFF28AF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B04"/>
    <w:pPr>
      <w:ind w:left="720"/>
      <w:contextualSpacing/>
    </w:pPr>
  </w:style>
  <w:style w:type="paragraph" w:styleId="Header">
    <w:name w:val="header"/>
    <w:basedOn w:val="Normal"/>
    <w:link w:val="HeaderChar"/>
    <w:uiPriority w:val="99"/>
    <w:unhideWhenUsed/>
    <w:rsid w:val="00694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B04"/>
  </w:style>
  <w:style w:type="paragraph" w:styleId="Footer">
    <w:name w:val="footer"/>
    <w:basedOn w:val="Normal"/>
    <w:link w:val="FooterChar"/>
    <w:uiPriority w:val="99"/>
    <w:unhideWhenUsed/>
    <w:rsid w:val="0069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B04"/>
  </w:style>
  <w:style w:type="character" w:styleId="Hyperlink">
    <w:name w:val="Hyperlink"/>
    <w:basedOn w:val="DefaultParagraphFont"/>
    <w:uiPriority w:val="99"/>
    <w:unhideWhenUsed/>
    <w:rsid w:val="00F7129F"/>
    <w:rPr>
      <w:color w:val="0563C1" w:themeColor="hyperlink"/>
      <w:u w:val="single"/>
    </w:rPr>
  </w:style>
  <w:style w:type="character" w:styleId="UnresolvedMention">
    <w:name w:val="Unresolved Mention"/>
    <w:basedOn w:val="DefaultParagraphFont"/>
    <w:uiPriority w:val="99"/>
    <w:semiHidden/>
    <w:unhideWhenUsed/>
    <w:rsid w:val="00F7129F"/>
    <w:rPr>
      <w:color w:val="605E5C"/>
      <w:shd w:val="clear" w:color="auto" w:fill="E1DFDD"/>
    </w:rPr>
  </w:style>
  <w:style w:type="character" w:styleId="Strong">
    <w:name w:val="Strong"/>
    <w:basedOn w:val="DefaultParagraphFont"/>
    <w:uiPriority w:val="22"/>
    <w:qFormat/>
    <w:rsid w:val="00F7129F"/>
    <w:rPr>
      <w:b/>
      <w:bCs/>
    </w:rPr>
  </w:style>
  <w:style w:type="character" w:styleId="CommentReference">
    <w:name w:val="annotation reference"/>
    <w:basedOn w:val="DefaultParagraphFont"/>
    <w:uiPriority w:val="99"/>
    <w:semiHidden/>
    <w:unhideWhenUsed/>
    <w:rsid w:val="007716A2"/>
    <w:rPr>
      <w:sz w:val="16"/>
      <w:szCs w:val="16"/>
    </w:rPr>
  </w:style>
  <w:style w:type="paragraph" w:styleId="CommentText">
    <w:name w:val="annotation text"/>
    <w:basedOn w:val="Normal"/>
    <w:link w:val="CommentTextChar"/>
    <w:uiPriority w:val="99"/>
    <w:semiHidden/>
    <w:unhideWhenUsed/>
    <w:rsid w:val="007716A2"/>
    <w:pPr>
      <w:spacing w:line="240" w:lineRule="auto"/>
    </w:pPr>
    <w:rPr>
      <w:sz w:val="20"/>
      <w:szCs w:val="20"/>
    </w:rPr>
  </w:style>
  <w:style w:type="character" w:customStyle="1" w:styleId="CommentTextChar">
    <w:name w:val="Comment Text Char"/>
    <w:basedOn w:val="DefaultParagraphFont"/>
    <w:link w:val="CommentText"/>
    <w:uiPriority w:val="99"/>
    <w:semiHidden/>
    <w:rsid w:val="007716A2"/>
    <w:rPr>
      <w:sz w:val="20"/>
      <w:szCs w:val="20"/>
    </w:rPr>
  </w:style>
  <w:style w:type="paragraph" w:styleId="CommentSubject">
    <w:name w:val="annotation subject"/>
    <w:basedOn w:val="CommentText"/>
    <w:next w:val="CommentText"/>
    <w:link w:val="CommentSubjectChar"/>
    <w:uiPriority w:val="99"/>
    <w:semiHidden/>
    <w:unhideWhenUsed/>
    <w:rsid w:val="007716A2"/>
    <w:rPr>
      <w:b/>
      <w:bCs/>
    </w:rPr>
  </w:style>
  <w:style w:type="character" w:customStyle="1" w:styleId="CommentSubjectChar">
    <w:name w:val="Comment Subject Char"/>
    <w:basedOn w:val="CommentTextChar"/>
    <w:link w:val="CommentSubject"/>
    <w:uiPriority w:val="99"/>
    <w:semiHidden/>
    <w:rsid w:val="007716A2"/>
    <w:rPr>
      <w:b/>
      <w:bCs/>
      <w:sz w:val="20"/>
      <w:szCs w:val="20"/>
    </w:rPr>
  </w:style>
  <w:style w:type="paragraph" w:styleId="BalloonText">
    <w:name w:val="Balloon Text"/>
    <w:basedOn w:val="Normal"/>
    <w:link w:val="BalloonTextChar"/>
    <w:uiPriority w:val="99"/>
    <w:semiHidden/>
    <w:unhideWhenUsed/>
    <w:rsid w:val="00771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23480">
      <w:bodyDiv w:val="1"/>
      <w:marLeft w:val="0"/>
      <w:marRight w:val="0"/>
      <w:marTop w:val="0"/>
      <w:marBottom w:val="0"/>
      <w:divBdr>
        <w:top w:val="none" w:sz="0" w:space="0" w:color="auto"/>
        <w:left w:val="none" w:sz="0" w:space="0" w:color="auto"/>
        <w:bottom w:val="none" w:sz="0" w:space="0" w:color="auto"/>
        <w:right w:val="none" w:sz="0" w:space="0" w:color="auto"/>
      </w:divBdr>
    </w:div>
    <w:div w:id="380250292">
      <w:bodyDiv w:val="1"/>
      <w:marLeft w:val="0"/>
      <w:marRight w:val="0"/>
      <w:marTop w:val="0"/>
      <w:marBottom w:val="0"/>
      <w:divBdr>
        <w:top w:val="none" w:sz="0" w:space="0" w:color="auto"/>
        <w:left w:val="none" w:sz="0" w:space="0" w:color="auto"/>
        <w:bottom w:val="none" w:sz="0" w:space="0" w:color="auto"/>
        <w:right w:val="none" w:sz="0" w:space="0" w:color="auto"/>
      </w:divBdr>
    </w:div>
    <w:div w:id="1161777785">
      <w:bodyDiv w:val="1"/>
      <w:marLeft w:val="0"/>
      <w:marRight w:val="0"/>
      <w:marTop w:val="0"/>
      <w:marBottom w:val="0"/>
      <w:divBdr>
        <w:top w:val="none" w:sz="0" w:space="0" w:color="auto"/>
        <w:left w:val="none" w:sz="0" w:space="0" w:color="auto"/>
        <w:bottom w:val="none" w:sz="0" w:space="0" w:color="auto"/>
        <w:right w:val="none" w:sz="0" w:space="0" w:color="auto"/>
      </w:divBdr>
    </w:div>
    <w:div w:id="1295057992">
      <w:bodyDiv w:val="1"/>
      <w:marLeft w:val="0"/>
      <w:marRight w:val="0"/>
      <w:marTop w:val="0"/>
      <w:marBottom w:val="0"/>
      <w:divBdr>
        <w:top w:val="none" w:sz="0" w:space="0" w:color="auto"/>
        <w:left w:val="none" w:sz="0" w:space="0" w:color="auto"/>
        <w:bottom w:val="none" w:sz="0" w:space="0" w:color="auto"/>
        <w:right w:val="none" w:sz="0" w:space="0" w:color="auto"/>
      </w:divBdr>
    </w:div>
    <w:div w:id="19200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FaraAmanare/" TargetMode="External"/><Relationship Id="rId1" Type="http://schemas.openxmlformats.org/officeDocument/2006/relationships/hyperlink" Target="http://www.reumatis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1266</Words>
  <Characters>7344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Dinca</dc:creator>
  <cp:keywords/>
  <dc:description/>
  <cp:lastModifiedBy>Mihaela Dinca</cp:lastModifiedBy>
  <cp:revision>2</cp:revision>
  <dcterms:created xsi:type="dcterms:W3CDTF">2020-10-19T07:27:00Z</dcterms:created>
  <dcterms:modified xsi:type="dcterms:W3CDTF">2020-10-19T07:27:00Z</dcterms:modified>
</cp:coreProperties>
</file>